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5C" w:rsidRPr="00F7635C" w:rsidRDefault="00F7635C" w:rsidP="00F7635C">
      <w:pPr>
        <w:spacing w:after="0"/>
        <w:jc w:val="center"/>
        <w:rPr>
          <w:b/>
          <w:sz w:val="44"/>
          <w:szCs w:val="48"/>
        </w:rPr>
      </w:pPr>
      <w:bookmarkStart w:id="0" w:name="_GoBack"/>
      <w:bookmarkEnd w:id="0"/>
      <w:r w:rsidRPr="00F7635C">
        <w:rPr>
          <w:b/>
          <w:sz w:val="44"/>
          <w:szCs w:val="48"/>
        </w:rPr>
        <w:t>THIS PATIENT IS ON THE MSCC PATHWAY</w:t>
      </w:r>
    </w:p>
    <w:p w:rsidR="00F7635C" w:rsidRPr="00F7635C" w:rsidRDefault="00F7635C" w:rsidP="00F7635C">
      <w:pPr>
        <w:spacing w:after="0"/>
        <w:jc w:val="center"/>
        <w:rPr>
          <w:b/>
          <w:sz w:val="44"/>
          <w:szCs w:val="48"/>
        </w:rPr>
      </w:pPr>
      <w:r w:rsidRPr="00F7635C">
        <w:rPr>
          <w:b/>
          <w:sz w:val="44"/>
          <w:szCs w:val="48"/>
        </w:rPr>
        <w:t>INPATIENTS AT HIGH RISK OF MSCC</w:t>
      </w:r>
      <w:r>
        <w:rPr>
          <w:b/>
          <w:sz w:val="44"/>
          <w:szCs w:val="48"/>
        </w:rPr>
        <w:t xml:space="preserve"> (not yet confirmed)</w:t>
      </w:r>
    </w:p>
    <w:p w:rsidR="00146D51" w:rsidRDefault="00146D51" w:rsidP="002D227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MSCC management guidelines located in Acute Oncology pages on Intranet.</w:t>
      </w:r>
      <w:r w:rsidR="004C4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="00AD42B3">
        <w:rPr>
          <w:sz w:val="24"/>
          <w:szCs w:val="24"/>
        </w:rPr>
        <w:t xml:space="preserve">find </w:t>
      </w:r>
      <w:r>
        <w:rPr>
          <w:sz w:val="24"/>
          <w:szCs w:val="24"/>
        </w:rPr>
        <w:t>link to p</w:t>
      </w:r>
      <w:r w:rsidR="006606AE">
        <w:rPr>
          <w:sz w:val="24"/>
          <w:szCs w:val="24"/>
        </w:rPr>
        <w:t xml:space="preserve">atient </w:t>
      </w:r>
      <w:r w:rsidR="00AD42B3">
        <w:rPr>
          <w:sz w:val="24"/>
          <w:szCs w:val="24"/>
        </w:rPr>
        <w:t xml:space="preserve">information </w:t>
      </w:r>
      <w:r w:rsidR="006606AE">
        <w:rPr>
          <w:sz w:val="24"/>
          <w:szCs w:val="24"/>
        </w:rPr>
        <w:t>leaflet</w:t>
      </w:r>
      <w:r w:rsidR="00AD42B3">
        <w:rPr>
          <w:sz w:val="24"/>
          <w:szCs w:val="24"/>
        </w:rPr>
        <w:t xml:space="preserve"> for </w:t>
      </w:r>
      <w:r>
        <w:rPr>
          <w:sz w:val="24"/>
          <w:szCs w:val="24"/>
        </w:rPr>
        <w:t>MSCC</w:t>
      </w:r>
      <w:r w:rsidR="006606AE">
        <w:rPr>
          <w:sz w:val="24"/>
          <w:szCs w:val="24"/>
        </w:rPr>
        <w:t xml:space="preserve"> </w:t>
      </w:r>
      <w:r w:rsidR="006606AE" w:rsidRPr="002A4834">
        <w:rPr>
          <w:b/>
          <w:sz w:val="24"/>
          <w:szCs w:val="24"/>
        </w:rPr>
        <w:t>‘What it m</w:t>
      </w:r>
      <w:r>
        <w:rPr>
          <w:b/>
          <w:sz w:val="24"/>
          <w:szCs w:val="24"/>
        </w:rPr>
        <w:t>eans and how it can be treated’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5060DC" w:rsidRPr="004C4815" w:rsidTr="005060DC">
        <w:trPr>
          <w:trHeight w:val="494"/>
        </w:trPr>
        <w:tc>
          <w:tcPr>
            <w:tcW w:w="5495" w:type="dxa"/>
            <w:vAlign w:val="center"/>
          </w:tcPr>
          <w:p w:rsidR="005060DC" w:rsidRPr="005060DC" w:rsidRDefault="005060DC" w:rsidP="005060DC">
            <w:pPr>
              <w:rPr>
                <w:b/>
                <w:i/>
                <w:sz w:val="28"/>
                <w:szCs w:val="28"/>
              </w:rPr>
            </w:pPr>
            <w:r w:rsidRPr="005060DC">
              <w:rPr>
                <w:b/>
                <w:i/>
                <w:sz w:val="28"/>
                <w:szCs w:val="28"/>
              </w:rPr>
              <w:t>Patients Name :</w:t>
            </w:r>
          </w:p>
        </w:tc>
        <w:tc>
          <w:tcPr>
            <w:tcW w:w="5386" w:type="dxa"/>
            <w:vAlign w:val="center"/>
          </w:tcPr>
          <w:p w:rsidR="005060DC" w:rsidRPr="005060DC" w:rsidRDefault="005060DC" w:rsidP="005060DC">
            <w:pPr>
              <w:rPr>
                <w:b/>
                <w:i/>
                <w:sz w:val="28"/>
                <w:szCs w:val="28"/>
              </w:rPr>
            </w:pPr>
            <w:r w:rsidRPr="005060DC">
              <w:rPr>
                <w:b/>
                <w:i/>
                <w:sz w:val="28"/>
                <w:szCs w:val="28"/>
              </w:rPr>
              <w:t>Hospital No:</w:t>
            </w:r>
          </w:p>
        </w:tc>
      </w:tr>
    </w:tbl>
    <w:p w:rsidR="004B4028" w:rsidRPr="008149C8" w:rsidRDefault="00465705" w:rsidP="00465705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290DA5">
        <w:rPr>
          <w:b/>
          <w:sz w:val="28"/>
          <w:szCs w:val="28"/>
        </w:rPr>
        <w:t>IF</w:t>
      </w:r>
      <w:r w:rsidR="00003A2C" w:rsidRPr="00290DA5">
        <w:rPr>
          <w:sz w:val="28"/>
          <w:szCs w:val="28"/>
        </w:rPr>
        <w:t xml:space="preserve"> </w:t>
      </w:r>
      <w:r w:rsidR="00003A2C">
        <w:rPr>
          <w:sz w:val="28"/>
          <w:szCs w:val="28"/>
        </w:rPr>
        <w:t>patient in A+E, sections 1-9</w:t>
      </w:r>
      <w:r w:rsidR="00ED31F8" w:rsidRPr="00ED31F8">
        <w:rPr>
          <w:sz w:val="28"/>
          <w:szCs w:val="28"/>
        </w:rPr>
        <w:t xml:space="preserve"> to be completed by </w:t>
      </w:r>
      <w:r w:rsidR="00ED31F8" w:rsidRPr="008149C8">
        <w:rPr>
          <w:b/>
          <w:sz w:val="28"/>
          <w:szCs w:val="28"/>
        </w:rPr>
        <w:t>A+E staff</w:t>
      </w:r>
      <w:r w:rsidR="008149C8">
        <w:rPr>
          <w:sz w:val="28"/>
          <w:szCs w:val="28"/>
        </w:rPr>
        <w:t xml:space="preserve">, sections 10-17 </w:t>
      </w:r>
      <w:r w:rsidR="008149C8" w:rsidRPr="008149C8">
        <w:rPr>
          <w:b/>
          <w:sz w:val="28"/>
          <w:szCs w:val="28"/>
        </w:rPr>
        <w:t>ward staff</w:t>
      </w:r>
    </w:p>
    <w:p w:rsidR="006606AE" w:rsidRDefault="00B63618" w:rsidP="004B4028">
      <w:pPr>
        <w:spacing w:after="0" w:line="240" w:lineRule="auto"/>
        <w:jc w:val="center"/>
        <w:rPr>
          <w:b/>
          <w:sz w:val="32"/>
          <w:szCs w:val="32"/>
        </w:rPr>
      </w:pPr>
      <w:r w:rsidRPr="00ED31F8">
        <w:rPr>
          <w:b/>
          <w:sz w:val="28"/>
          <w:szCs w:val="28"/>
        </w:rPr>
        <w:t>(</w:t>
      </w:r>
      <w:r w:rsidR="00B16B55" w:rsidRPr="00ED31F8">
        <w:rPr>
          <w:b/>
          <w:sz w:val="28"/>
          <w:szCs w:val="28"/>
        </w:rPr>
        <w:t xml:space="preserve">Both </w:t>
      </w:r>
      <w:r w:rsidR="00982B85">
        <w:rPr>
          <w:b/>
          <w:sz w:val="28"/>
          <w:szCs w:val="28"/>
        </w:rPr>
        <w:t xml:space="preserve">medical and nursing staff can </w:t>
      </w:r>
      <w:r w:rsidRPr="00ED31F8">
        <w:rPr>
          <w:b/>
          <w:sz w:val="28"/>
          <w:szCs w:val="28"/>
        </w:rPr>
        <w:t>complete)</w:t>
      </w: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6191"/>
        <w:gridCol w:w="3182"/>
        <w:gridCol w:w="1521"/>
      </w:tblGrid>
      <w:tr w:rsidR="001E2490" w:rsidTr="005060DC">
        <w:trPr>
          <w:trHeight w:val="283"/>
        </w:trPr>
        <w:tc>
          <w:tcPr>
            <w:tcW w:w="6191" w:type="dxa"/>
          </w:tcPr>
          <w:p w:rsidR="001E2490" w:rsidRPr="002D2270" w:rsidRDefault="001E2490">
            <w:pPr>
              <w:rPr>
                <w:b/>
                <w:sz w:val="24"/>
                <w:szCs w:val="24"/>
              </w:rPr>
            </w:pPr>
            <w:r w:rsidRPr="002D227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182" w:type="dxa"/>
          </w:tcPr>
          <w:p w:rsidR="001E2490" w:rsidRPr="002D2270" w:rsidRDefault="001E2490" w:rsidP="004C4815">
            <w:pPr>
              <w:rPr>
                <w:sz w:val="24"/>
                <w:szCs w:val="24"/>
              </w:rPr>
            </w:pPr>
            <w:r w:rsidRPr="002D2270">
              <w:rPr>
                <w:b/>
                <w:sz w:val="24"/>
                <w:szCs w:val="24"/>
              </w:rPr>
              <w:t>Yes/No</w:t>
            </w:r>
            <w:r w:rsidR="004C4815" w:rsidRPr="002D2270">
              <w:rPr>
                <w:b/>
                <w:sz w:val="24"/>
                <w:szCs w:val="24"/>
              </w:rPr>
              <w:t xml:space="preserve">  </w:t>
            </w:r>
            <w:r w:rsidRPr="002D2270">
              <w:rPr>
                <w:b/>
                <w:sz w:val="24"/>
                <w:szCs w:val="24"/>
              </w:rPr>
              <w:t xml:space="preserve">Rationale </w:t>
            </w:r>
            <w:r w:rsidR="002A4834" w:rsidRPr="002D2270">
              <w:rPr>
                <w:b/>
                <w:sz w:val="24"/>
                <w:szCs w:val="24"/>
              </w:rPr>
              <w:t>if NO</w:t>
            </w:r>
          </w:p>
        </w:tc>
        <w:tc>
          <w:tcPr>
            <w:tcW w:w="1521" w:type="dxa"/>
          </w:tcPr>
          <w:p w:rsidR="001E2490" w:rsidRPr="004C4815" w:rsidRDefault="001E2490">
            <w:pPr>
              <w:rPr>
                <w:b/>
                <w:sz w:val="24"/>
                <w:szCs w:val="28"/>
              </w:rPr>
            </w:pPr>
            <w:r w:rsidRPr="004C4815">
              <w:rPr>
                <w:b/>
                <w:sz w:val="24"/>
                <w:szCs w:val="28"/>
              </w:rPr>
              <w:t>Signature</w:t>
            </w:r>
          </w:p>
        </w:tc>
      </w:tr>
      <w:tr w:rsidR="001E2490" w:rsidTr="005060DC">
        <w:trPr>
          <w:trHeight w:val="283"/>
        </w:trPr>
        <w:tc>
          <w:tcPr>
            <w:tcW w:w="6191" w:type="dxa"/>
          </w:tcPr>
          <w:p w:rsidR="001E2490" w:rsidRPr="002D2270" w:rsidRDefault="00525209" w:rsidP="00525209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>1. Flat bed rest</w:t>
            </w:r>
          </w:p>
        </w:tc>
        <w:tc>
          <w:tcPr>
            <w:tcW w:w="3182" w:type="dxa"/>
          </w:tcPr>
          <w:p w:rsidR="001E2490" w:rsidRPr="002D2270" w:rsidRDefault="001E2490" w:rsidP="0030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1E2490" w:rsidRPr="002D2270" w:rsidRDefault="001E2490" w:rsidP="00302C9E">
            <w:pPr>
              <w:jc w:val="center"/>
              <w:rPr>
                <w:sz w:val="24"/>
                <w:szCs w:val="48"/>
              </w:rPr>
            </w:pPr>
          </w:p>
        </w:tc>
      </w:tr>
      <w:tr w:rsidR="001E2490" w:rsidTr="005060DC">
        <w:trPr>
          <w:trHeight w:val="444"/>
        </w:trPr>
        <w:tc>
          <w:tcPr>
            <w:tcW w:w="6191" w:type="dxa"/>
          </w:tcPr>
          <w:p w:rsidR="00B16B55" w:rsidRPr="002D2270" w:rsidRDefault="00525209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 xml:space="preserve">2. </w:t>
            </w:r>
            <w:r w:rsidR="00B16B55">
              <w:rPr>
                <w:sz w:val="24"/>
                <w:szCs w:val="24"/>
              </w:rPr>
              <w:t>Log rolling (until advised safe to stop)</w:t>
            </w:r>
          </w:p>
        </w:tc>
        <w:tc>
          <w:tcPr>
            <w:tcW w:w="3182" w:type="dxa"/>
          </w:tcPr>
          <w:p w:rsidR="001E2490" w:rsidRPr="002D2270" w:rsidRDefault="001E249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1E2490" w:rsidRPr="002D2270" w:rsidRDefault="001E2490">
            <w:pPr>
              <w:rPr>
                <w:sz w:val="24"/>
                <w:szCs w:val="48"/>
              </w:rPr>
            </w:pPr>
          </w:p>
        </w:tc>
      </w:tr>
      <w:tr w:rsidR="00B63618" w:rsidTr="00ED3386">
        <w:trPr>
          <w:trHeight w:val="447"/>
        </w:trPr>
        <w:tc>
          <w:tcPr>
            <w:tcW w:w="6191" w:type="dxa"/>
          </w:tcPr>
          <w:p w:rsidR="008149C8" w:rsidRPr="002D2270" w:rsidRDefault="008149C8" w:rsidP="0081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63618">
              <w:rPr>
                <w:sz w:val="24"/>
                <w:szCs w:val="24"/>
              </w:rPr>
              <w:t xml:space="preserve"> Dexamethasone</w:t>
            </w:r>
            <w:r>
              <w:rPr>
                <w:sz w:val="24"/>
                <w:szCs w:val="24"/>
              </w:rPr>
              <w:t xml:space="preserve"> </w:t>
            </w:r>
            <w:r w:rsidR="00B63618" w:rsidRPr="00B63618">
              <w:rPr>
                <w:sz w:val="24"/>
                <w:szCs w:val="24"/>
              </w:rPr>
              <w:t xml:space="preserve">16mgs O/IV until excluded or treatment commenced. </w:t>
            </w:r>
            <w:r w:rsidR="00ED3386">
              <w:rPr>
                <w:sz w:val="24"/>
                <w:szCs w:val="24"/>
              </w:rPr>
              <w:t>PPI Omeprazole 20mgs</w:t>
            </w:r>
          </w:p>
          <w:p w:rsidR="00B63618" w:rsidRPr="002D2270" w:rsidRDefault="00B63618" w:rsidP="00B63618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B63618" w:rsidRPr="002D2270" w:rsidRDefault="00B6361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63618" w:rsidRPr="002D2270" w:rsidRDefault="00B63618">
            <w:pPr>
              <w:rPr>
                <w:sz w:val="24"/>
                <w:szCs w:val="48"/>
              </w:rPr>
            </w:pPr>
          </w:p>
        </w:tc>
      </w:tr>
      <w:tr w:rsidR="001E2490" w:rsidTr="00ED3386">
        <w:trPr>
          <w:trHeight w:val="558"/>
        </w:trPr>
        <w:tc>
          <w:tcPr>
            <w:tcW w:w="6191" w:type="dxa"/>
          </w:tcPr>
          <w:p w:rsidR="001E2490" w:rsidRPr="002D2270" w:rsidRDefault="00B63618" w:rsidP="00AD42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5209" w:rsidRPr="002D2270">
              <w:rPr>
                <w:sz w:val="24"/>
                <w:szCs w:val="24"/>
              </w:rPr>
              <w:t xml:space="preserve">. </w:t>
            </w:r>
            <w:r w:rsidR="00662195">
              <w:rPr>
                <w:sz w:val="24"/>
                <w:szCs w:val="24"/>
              </w:rPr>
              <w:t xml:space="preserve">Urgent MRI </w:t>
            </w:r>
            <w:r w:rsidR="00662195" w:rsidRPr="00662195">
              <w:rPr>
                <w:b/>
                <w:sz w:val="24"/>
                <w:szCs w:val="24"/>
              </w:rPr>
              <w:t>whole</w:t>
            </w:r>
            <w:r w:rsidR="00662195">
              <w:rPr>
                <w:sz w:val="24"/>
                <w:szCs w:val="24"/>
              </w:rPr>
              <w:t xml:space="preserve"> spine (or CT </w:t>
            </w:r>
            <w:r w:rsidR="00662195" w:rsidRPr="00662195">
              <w:rPr>
                <w:b/>
                <w:sz w:val="24"/>
                <w:szCs w:val="24"/>
              </w:rPr>
              <w:t>whole</w:t>
            </w:r>
            <w:r w:rsidR="00662195">
              <w:rPr>
                <w:sz w:val="24"/>
                <w:szCs w:val="24"/>
              </w:rPr>
              <w:t xml:space="preserve"> spine if MRI contra-indicated</w:t>
            </w:r>
            <w:r w:rsidR="00BA4A52">
              <w:t xml:space="preserve"> </w:t>
            </w:r>
            <w:r w:rsidR="00BA4A52" w:rsidRPr="00BA4A52">
              <w:rPr>
                <w:sz w:val="24"/>
                <w:szCs w:val="24"/>
              </w:rPr>
              <w:t>with thin slices and saggital reconstruction</w:t>
            </w:r>
            <w:r w:rsidR="00662195">
              <w:rPr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ED3386" w:rsidRPr="002D2270" w:rsidRDefault="00ED3386" w:rsidP="00AD42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submitted? Y/N</w:t>
            </w:r>
            <w:r w:rsidR="00465705">
              <w:rPr>
                <w:sz w:val="24"/>
                <w:szCs w:val="24"/>
              </w:rPr>
              <w:t xml:space="preserve"> </w:t>
            </w:r>
            <w:r w:rsidR="00465705" w:rsidRPr="00C551E7">
              <w:rPr>
                <w:b/>
                <w:sz w:val="24"/>
                <w:szCs w:val="24"/>
              </w:rPr>
              <w:t xml:space="preserve">(If OOH’s </w:t>
            </w:r>
            <w:r w:rsidR="00C551E7" w:rsidRPr="00C551E7">
              <w:rPr>
                <w:b/>
                <w:sz w:val="24"/>
                <w:szCs w:val="24"/>
              </w:rPr>
              <w:t>referral then managing team submits</w:t>
            </w:r>
            <w:r w:rsidR="00C551E7">
              <w:rPr>
                <w:b/>
                <w:sz w:val="24"/>
                <w:szCs w:val="24"/>
              </w:rPr>
              <w:t xml:space="preserve"> am)</w:t>
            </w:r>
          </w:p>
        </w:tc>
        <w:tc>
          <w:tcPr>
            <w:tcW w:w="1521" w:type="dxa"/>
          </w:tcPr>
          <w:p w:rsidR="001E2490" w:rsidRDefault="0046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Date/Time</w:t>
            </w:r>
          </w:p>
          <w:p w:rsidR="00465705" w:rsidRPr="002D2270" w:rsidRDefault="0046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</w:tr>
      <w:tr w:rsidR="001E2490" w:rsidTr="005060DC">
        <w:trPr>
          <w:trHeight w:val="283"/>
        </w:trPr>
        <w:tc>
          <w:tcPr>
            <w:tcW w:w="6191" w:type="dxa"/>
          </w:tcPr>
          <w:p w:rsidR="001E2490" w:rsidRPr="002D2270" w:rsidRDefault="00B1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5209" w:rsidRPr="002D2270">
              <w:rPr>
                <w:sz w:val="24"/>
                <w:szCs w:val="24"/>
              </w:rPr>
              <w:t>. Analgesia</w:t>
            </w:r>
            <w:r w:rsidR="00B67D06">
              <w:rPr>
                <w:sz w:val="24"/>
                <w:szCs w:val="24"/>
              </w:rPr>
              <w:t>, is the patient comfortable?</w:t>
            </w:r>
          </w:p>
        </w:tc>
        <w:tc>
          <w:tcPr>
            <w:tcW w:w="3182" w:type="dxa"/>
          </w:tcPr>
          <w:p w:rsidR="001E2490" w:rsidRPr="002D2270" w:rsidRDefault="001E249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1E2490" w:rsidRPr="002D2270" w:rsidRDefault="001E2490">
            <w:pPr>
              <w:rPr>
                <w:sz w:val="24"/>
                <w:szCs w:val="24"/>
              </w:rPr>
            </w:pPr>
          </w:p>
        </w:tc>
      </w:tr>
      <w:tr w:rsidR="00B63618" w:rsidTr="005060DC">
        <w:trPr>
          <w:trHeight w:val="580"/>
        </w:trPr>
        <w:tc>
          <w:tcPr>
            <w:tcW w:w="6191" w:type="dxa"/>
          </w:tcPr>
          <w:p w:rsidR="00B63618" w:rsidRDefault="00B1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3618">
              <w:rPr>
                <w:sz w:val="24"/>
                <w:szCs w:val="24"/>
              </w:rPr>
              <w:t>. Is this patient able to lie flat for MRI scan?</w:t>
            </w:r>
            <w:r w:rsidR="00B67D06">
              <w:rPr>
                <w:sz w:val="24"/>
                <w:szCs w:val="24"/>
              </w:rPr>
              <w:t xml:space="preserve"> The scan cannot be performed if unable to.</w:t>
            </w:r>
          </w:p>
        </w:tc>
        <w:tc>
          <w:tcPr>
            <w:tcW w:w="3182" w:type="dxa"/>
          </w:tcPr>
          <w:p w:rsidR="00B63618" w:rsidRPr="002D2270" w:rsidRDefault="00B6361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63618" w:rsidRPr="002D2270" w:rsidRDefault="00B63618">
            <w:pPr>
              <w:rPr>
                <w:sz w:val="24"/>
                <w:szCs w:val="24"/>
              </w:rPr>
            </w:pPr>
          </w:p>
        </w:tc>
      </w:tr>
      <w:tr w:rsidR="001E2490" w:rsidRPr="00B17587" w:rsidTr="005060DC">
        <w:trPr>
          <w:trHeight w:val="580"/>
        </w:trPr>
        <w:tc>
          <w:tcPr>
            <w:tcW w:w="6191" w:type="dxa"/>
          </w:tcPr>
          <w:p w:rsidR="001E2490" w:rsidRPr="002D2270" w:rsidRDefault="00B73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5209" w:rsidRPr="002D2270">
              <w:rPr>
                <w:sz w:val="24"/>
                <w:szCs w:val="24"/>
              </w:rPr>
              <w:t xml:space="preserve">. </w:t>
            </w:r>
            <w:r w:rsidR="003A2F1C" w:rsidRPr="002D2270">
              <w:rPr>
                <w:sz w:val="24"/>
                <w:szCs w:val="24"/>
              </w:rPr>
              <w:t xml:space="preserve">Baseline </w:t>
            </w:r>
            <w:r w:rsidR="00003A2C">
              <w:rPr>
                <w:sz w:val="24"/>
                <w:szCs w:val="24"/>
              </w:rPr>
              <w:t>BS</w:t>
            </w:r>
            <w:r w:rsidR="001E2490" w:rsidRPr="002D2270">
              <w:rPr>
                <w:sz w:val="24"/>
                <w:szCs w:val="24"/>
              </w:rPr>
              <w:t xml:space="preserve"> check</w:t>
            </w:r>
            <w:r w:rsidR="00B16B55">
              <w:rPr>
                <w:sz w:val="24"/>
                <w:szCs w:val="24"/>
              </w:rPr>
              <w:t xml:space="preserve"> (Pt now on Dexamethasone)</w:t>
            </w:r>
            <w:r w:rsidR="003A2F1C" w:rsidRPr="002D2270">
              <w:rPr>
                <w:sz w:val="24"/>
                <w:szCs w:val="24"/>
              </w:rPr>
              <w:t>, if &gt;7, continue to monitor.</w:t>
            </w:r>
          </w:p>
        </w:tc>
        <w:tc>
          <w:tcPr>
            <w:tcW w:w="3182" w:type="dxa"/>
          </w:tcPr>
          <w:p w:rsidR="001E2490" w:rsidRPr="002D2270" w:rsidRDefault="001E249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1E2490" w:rsidRPr="002D2270" w:rsidRDefault="001E2490">
            <w:pPr>
              <w:rPr>
                <w:sz w:val="24"/>
                <w:szCs w:val="24"/>
              </w:rPr>
            </w:pPr>
          </w:p>
        </w:tc>
      </w:tr>
      <w:tr w:rsidR="001E2490" w:rsidTr="005060DC">
        <w:trPr>
          <w:trHeight w:val="863"/>
        </w:trPr>
        <w:tc>
          <w:tcPr>
            <w:tcW w:w="6191" w:type="dxa"/>
          </w:tcPr>
          <w:p w:rsidR="001E2490" w:rsidRPr="002D2270" w:rsidRDefault="00B73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5209" w:rsidRPr="002D2270">
              <w:rPr>
                <w:sz w:val="24"/>
                <w:szCs w:val="24"/>
              </w:rPr>
              <w:t>. I</w:t>
            </w:r>
            <w:r w:rsidR="001E2490" w:rsidRPr="002D2270">
              <w:rPr>
                <w:sz w:val="24"/>
                <w:szCs w:val="24"/>
              </w:rPr>
              <w:t>nformed MSCC coordinator</w:t>
            </w:r>
            <w:r w:rsidR="00302C9E" w:rsidRPr="002D2270">
              <w:rPr>
                <w:sz w:val="24"/>
                <w:szCs w:val="24"/>
              </w:rPr>
              <w:t>?</w:t>
            </w:r>
            <w:r w:rsidR="00BA4A52">
              <w:t xml:space="preserve"> </w:t>
            </w:r>
            <w:r w:rsidR="00A3268C" w:rsidRPr="00A3268C">
              <w:rPr>
                <w:b/>
                <w:sz w:val="24"/>
                <w:szCs w:val="24"/>
              </w:rPr>
              <w:t>0161 446 3658 option 1</w:t>
            </w:r>
          </w:p>
          <w:p w:rsidR="00B17587" w:rsidRPr="002D2270" w:rsidRDefault="00B17587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 xml:space="preserve">If OOH’s Christie clinical oncology SPR on call via switch </w:t>
            </w:r>
          </w:p>
          <w:p w:rsidR="00B17587" w:rsidRPr="002D2270" w:rsidRDefault="00B17587">
            <w:pPr>
              <w:rPr>
                <w:b/>
                <w:sz w:val="24"/>
                <w:szCs w:val="24"/>
              </w:rPr>
            </w:pPr>
            <w:r w:rsidRPr="002D2270">
              <w:rPr>
                <w:b/>
                <w:sz w:val="24"/>
                <w:szCs w:val="24"/>
              </w:rPr>
              <w:t>0161 446 3000</w:t>
            </w:r>
            <w:r w:rsidRPr="002D2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</w:tcPr>
          <w:p w:rsidR="001E2490" w:rsidRPr="002D2270" w:rsidRDefault="00B17587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>Name/Time</w:t>
            </w:r>
          </w:p>
          <w:p w:rsidR="001E2490" w:rsidRPr="002D2270" w:rsidRDefault="001E2490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>……………………</w:t>
            </w:r>
          </w:p>
          <w:p w:rsidR="00B17587" w:rsidRPr="002D2270" w:rsidRDefault="00B17587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521" w:type="dxa"/>
          </w:tcPr>
          <w:p w:rsidR="001E2490" w:rsidRPr="002D2270" w:rsidRDefault="001E2490">
            <w:pPr>
              <w:rPr>
                <w:sz w:val="24"/>
                <w:szCs w:val="24"/>
              </w:rPr>
            </w:pPr>
          </w:p>
        </w:tc>
      </w:tr>
      <w:tr w:rsidR="001E2490" w:rsidTr="008B4F63">
        <w:trPr>
          <w:trHeight w:val="268"/>
        </w:trPr>
        <w:tc>
          <w:tcPr>
            <w:tcW w:w="6191" w:type="dxa"/>
          </w:tcPr>
          <w:p w:rsidR="00B17587" w:rsidRPr="00C551E7" w:rsidRDefault="00B636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5209" w:rsidRPr="002D2270">
              <w:rPr>
                <w:sz w:val="24"/>
                <w:szCs w:val="24"/>
              </w:rPr>
              <w:t xml:space="preserve">. </w:t>
            </w:r>
            <w:r w:rsidR="00B17587" w:rsidRPr="002D2270">
              <w:rPr>
                <w:sz w:val="24"/>
                <w:szCs w:val="24"/>
              </w:rPr>
              <w:t>Acute Oncology Team</w:t>
            </w:r>
            <w:r w:rsidR="00B67D06">
              <w:rPr>
                <w:sz w:val="24"/>
                <w:szCs w:val="24"/>
              </w:rPr>
              <w:t xml:space="preserve"> </w:t>
            </w:r>
            <w:r w:rsidR="00B17587" w:rsidRPr="002D2270">
              <w:rPr>
                <w:sz w:val="24"/>
                <w:szCs w:val="24"/>
              </w:rPr>
              <w:t>informed</w:t>
            </w:r>
            <w:r w:rsidR="00B67D06">
              <w:rPr>
                <w:sz w:val="24"/>
                <w:szCs w:val="24"/>
              </w:rPr>
              <w:t>?</w:t>
            </w:r>
            <w:r w:rsidR="008149C8">
              <w:rPr>
                <w:sz w:val="24"/>
                <w:szCs w:val="24"/>
              </w:rPr>
              <w:t xml:space="preserve"> Coordinator </w:t>
            </w:r>
            <w:r w:rsidR="00C551E7">
              <w:rPr>
                <w:b/>
                <w:sz w:val="24"/>
                <w:szCs w:val="24"/>
              </w:rPr>
              <w:t xml:space="preserve">78134 (answerphone OOH’s or online referral) </w:t>
            </w:r>
            <w:r w:rsidR="008149C8" w:rsidRPr="00C551E7">
              <w:rPr>
                <w:b/>
                <w:sz w:val="24"/>
                <w:szCs w:val="24"/>
              </w:rPr>
              <w:t>BLEEP 3015 ROH/3016 FGH/3017 NMGH</w:t>
            </w:r>
            <w:r w:rsidR="00C551E7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82" w:type="dxa"/>
          </w:tcPr>
          <w:p w:rsidR="00C551E7" w:rsidRDefault="00C551E7">
            <w:pPr>
              <w:rPr>
                <w:sz w:val="24"/>
                <w:szCs w:val="24"/>
              </w:rPr>
            </w:pPr>
          </w:p>
          <w:p w:rsidR="00C551E7" w:rsidRDefault="00B17587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>Name/Time</w:t>
            </w:r>
            <w:r w:rsidR="008B4F63">
              <w:rPr>
                <w:sz w:val="24"/>
                <w:szCs w:val="24"/>
              </w:rPr>
              <w:t xml:space="preserve"> ………………….</w:t>
            </w:r>
          </w:p>
          <w:p w:rsidR="00B17587" w:rsidRPr="002D2270" w:rsidRDefault="00B17587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1E2490" w:rsidRPr="002D2270" w:rsidRDefault="001E2490">
            <w:pPr>
              <w:rPr>
                <w:sz w:val="24"/>
                <w:szCs w:val="24"/>
              </w:rPr>
            </w:pPr>
          </w:p>
        </w:tc>
      </w:tr>
    </w:tbl>
    <w:p w:rsidR="00F7635C" w:rsidRPr="008149C8" w:rsidRDefault="001915E1" w:rsidP="008149C8">
      <w:pPr>
        <w:spacing w:after="0"/>
        <w:rPr>
          <w:b/>
          <w:sz w:val="28"/>
          <w:szCs w:val="36"/>
          <w:u w:val="single"/>
        </w:rPr>
      </w:pPr>
      <w:r w:rsidRPr="008149C8">
        <w:rPr>
          <w:b/>
          <w:sz w:val="28"/>
          <w:szCs w:val="36"/>
          <w:u w:val="single"/>
        </w:rPr>
        <w:t>IT IS THE CLINICAL TEAM’S RESPONSIB</w:t>
      </w:r>
      <w:r w:rsidR="008149C8" w:rsidRPr="008149C8">
        <w:rPr>
          <w:b/>
          <w:sz w:val="28"/>
          <w:szCs w:val="36"/>
          <w:u w:val="single"/>
        </w:rPr>
        <w:t xml:space="preserve">ILITY TO CHASE THIS SCAN ONCE </w:t>
      </w:r>
      <w:r w:rsidRPr="008149C8">
        <w:rPr>
          <w:b/>
          <w:sz w:val="28"/>
          <w:szCs w:val="36"/>
          <w:u w:val="single"/>
        </w:rPr>
        <w:t>COMPLETED</w:t>
      </w:r>
    </w:p>
    <w:p w:rsidR="004B4028" w:rsidRDefault="00F7635C" w:rsidP="009A5B54">
      <w:pPr>
        <w:spacing w:after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If no MSCC on scan do not delay mobilisation</w:t>
      </w:r>
      <w:r w:rsidR="004B4028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 xml:space="preserve">according to </w:t>
      </w:r>
      <w:r w:rsidR="004B4028">
        <w:rPr>
          <w:b/>
          <w:sz w:val="28"/>
          <w:szCs w:val="36"/>
        </w:rPr>
        <w:t>Stability G</w:t>
      </w:r>
      <w:r>
        <w:rPr>
          <w:b/>
          <w:sz w:val="28"/>
          <w:szCs w:val="36"/>
        </w:rPr>
        <w:t xml:space="preserve">uidelines </w:t>
      </w:r>
    </w:p>
    <w:p w:rsidR="004B4028" w:rsidRDefault="004B4028" w:rsidP="009A5B54">
      <w:pPr>
        <w:spacing w:after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(</w:t>
      </w:r>
      <w:r w:rsidR="00A3268C">
        <w:rPr>
          <w:b/>
          <w:sz w:val="28"/>
          <w:szCs w:val="36"/>
        </w:rPr>
        <w:t>These</w:t>
      </w:r>
      <w:r>
        <w:rPr>
          <w:b/>
          <w:sz w:val="28"/>
          <w:szCs w:val="36"/>
        </w:rPr>
        <w:t xml:space="preserve"> are within MSCC guidelines on AO intranet page)</w:t>
      </w:r>
    </w:p>
    <w:p w:rsidR="008149C8" w:rsidRPr="00F7635C" w:rsidRDefault="00F7635C" w:rsidP="008149C8">
      <w:pPr>
        <w:jc w:val="center"/>
        <w:rPr>
          <w:b/>
          <w:sz w:val="40"/>
          <w:szCs w:val="40"/>
        </w:rPr>
      </w:pPr>
      <w:r w:rsidRPr="00F7635C">
        <w:rPr>
          <w:b/>
          <w:sz w:val="40"/>
          <w:szCs w:val="40"/>
        </w:rPr>
        <w:t>IF MSCC CONFIRMED ON SCAN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  <w:gridCol w:w="1275"/>
      </w:tblGrid>
      <w:tr w:rsidR="00302C9E" w:rsidTr="008B4F63">
        <w:tc>
          <w:tcPr>
            <w:tcW w:w="6204" w:type="dxa"/>
          </w:tcPr>
          <w:p w:rsidR="00302C9E" w:rsidRPr="00302C9E" w:rsidRDefault="00302C9E" w:rsidP="001915E1">
            <w:pPr>
              <w:rPr>
                <w:b/>
                <w:sz w:val="28"/>
                <w:szCs w:val="28"/>
              </w:rPr>
            </w:pPr>
            <w:r w:rsidRPr="00302C9E">
              <w:rPr>
                <w:b/>
                <w:sz w:val="28"/>
                <w:szCs w:val="28"/>
              </w:rPr>
              <w:t>ACTION</w:t>
            </w:r>
            <w:r w:rsidR="008149C8">
              <w:rPr>
                <w:b/>
                <w:sz w:val="28"/>
                <w:szCs w:val="28"/>
              </w:rPr>
              <w:t>:</w:t>
            </w:r>
            <w:r w:rsidR="00F7635C">
              <w:rPr>
                <w:b/>
                <w:sz w:val="28"/>
                <w:szCs w:val="28"/>
              </w:rPr>
              <w:t xml:space="preserve"> </w:t>
            </w:r>
            <w:r w:rsidR="008149C8" w:rsidRPr="00DD127D">
              <w:rPr>
                <w:b/>
                <w:sz w:val="28"/>
                <w:szCs w:val="28"/>
              </w:rPr>
              <w:t>WARD TEAM TO COMPLETE FROM HERE</w:t>
            </w:r>
          </w:p>
        </w:tc>
        <w:tc>
          <w:tcPr>
            <w:tcW w:w="3402" w:type="dxa"/>
          </w:tcPr>
          <w:p w:rsidR="00302C9E" w:rsidRPr="00302C9E" w:rsidRDefault="00302C9E" w:rsidP="001915E1">
            <w:pPr>
              <w:rPr>
                <w:b/>
                <w:sz w:val="28"/>
                <w:szCs w:val="28"/>
              </w:rPr>
            </w:pPr>
            <w:r w:rsidRPr="00302C9E">
              <w:rPr>
                <w:b/>
                <w:sz w:val="28"/>
                <w:szCs w:val="28"/>
              </w:rPr>
              <w:t>YES/NO, RATIONALE IF NO</w:t>
            </w:r>
          </w:p>
        </w:tc>
        <w:tc>
          <w:tcPr>
            <w:tcW w:w="1275" w:type="dxa"/>
          </w:tcPr>
          <w:p w:rsidR="00302C9E" w:rsidRPr="00302C9E" w:rsidRDefault="00CB0BB1" w:rsidP="00191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</w:t>
            </w:r>
          </w:p>
        </w:tc>
      </w:tr>
      <w:tr w:rsidR="008B4F63" w:rsidTr="008B4F63">
        <w:tc>
          <w:tcPr>
            <w:tcW w:w="6204" w:type="dxa"/>
          </w:tcPr>
          <w:p w:rsidR="008B4F63" w:rsidRPr="008B4F63" w:rsidRDefault="008B4F63" w:rsidP="001915E1">
            <w:pPr>
              <w:rPr>
                <w:sz w:val="24"/>
                <w:szCs w:val="24"/>
              </w:rPr>
            </w:pPr>
            <w:r w:rsidRPr="008B4F63">
              <w:rPr>
                <w:sz w:val="24"/>
                <w:szCs w:val="24"/>
              </w:rPr>
              <w:t>10. Patient should be referred to physio within 24 hours of presentation to assess pain and contribute to spinal stability decision/potential need for collar to ease pain Description of pain required, eg ‘Pain on movement’</w:t>
            </w:r>
            <w:r w:rsidRPr="008B4F63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B4F63" w:rsidRPr="008B4F63" w:rsidRDefault="008B4F63" w:rsidP="001915E1">
            <w:pPr>
              <w:rPr>
                <w:sz w:val="24"/>
                <w:szCs w:val="24"/>
              </w:rPr>
            </w:pPr>
            <w:r w:rsidRPr="008B4F63">
              <w:rPr>
                <w:sz w:val="24"/>
                <w:szCs w:val="24"/>
              </w:rPr>
              <w:t xml:space="preserve">Description of pain required, eg ‘Pain </w:t>
            </w:r>
            <w:r w:rsidR="008149C8">
              <w:rPr>
                <w:sz w:val="24"/>
                <w:szCs w:val="24"/>
              </w:rPr>
              <w:t xml:space="preserve">at …. </w:t>
            </w:r>
            <w:r w:rsidRPr="008B4F63">
              <w:rPr>
                <w:sz w:val="24"/>
                <w:szCs w:val="24"/>
              </w:rPr>
              <w:t>on movement’</w:t>
            </w:r>
            <w:r w:rsidR="008149C8">
              <w:rPr>
                <w:sz w:val="24"/>
                <w:szCs w:val="24"/>
              </w:rPr>
              <w:t xml:space="preserve"> from assessing physio</w:t>
            </w:r>
          </w:p>
        </w:tc>
        <w:tc>
          <w:tcPr>
            <w:tcW w:w="1275" w:type="dxa"/>
          </w:tcPr>
          <w:p w:rsidR="008B4F63" w:rsidRDefault="008B4F63" w:rsidP="001915E1">
            <w:pPr>
              <w:rPr>
                <w:b/>
                <w:sz w:val="28"/>
                <w:szCs w:val="28"/>
              </w:rPr>
            </w:pPr>
          </w:p>
        </w:tc>
      </w:tr>
      <w:tr w:rsidR="00F7635C" w:rsidTr="008B4F63">
        <w:tc>
          <w:tcPr>
            <w:tcW w:w="6204" w:type="dxa"/>
          </w:tcPr>
          <w:p w:rsidR="00F7635C" w:rsidRDefault="00982B85" w:rsidP="00F7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635C" w:rsidRPr="00F7635C">
              <w:rPr>
                <w:sz w:val="24"/>
                <w:szCs w:val="24"/>
              </w:rPr>
              <w:t>. SINS sco</w:t>
            </w:r>
            <w:r w:rsidR="00F7635C">
              <w:rPr>
                <w:sz w:val="24"/>
                <w:szCs w:val="24"/>
              </w:rPr>
              <w:t>re (spinal stability table overleaf</w:t>
            </w:r>
            <w:r w:rsidR="00F7635C" w:rsidRPr="00F7635C">
              <w:rPr>
                <w:sz w:val="24"/>
                <w:szCs w:val="24"/>
              </w:rPr>
              <w:t>)</w:t>
            </w:r>
          </w:p>
          <w:p w:rsidR="00F7635C" w:rsidRDefault="00F7635C" w:rsidP="00F7635C">
            <w:pPr>
              <w:rPr>
                <w:sz w:val="24"/>
                <w:szCs w:val="24"/>
              </w:rPr>
            </w:pPr>
            <w:r w:rsidRPr="00F7635C">
              <w:rPr>
                <w:sz w:val="24"/>
                <w:szCs w:val="24"/>
              </w:rPr>
              <w:t xml:space="preserve">Clinical team to calculate </w:t>
            </w:r>
            <w:r w:rsidR="009A5B54">
              <w:rPr>
                <w:sz w:val="24"/>
                <w:szCs w:val="24"/>
              </w:rPr>
              <w:t xml:space="preserve">total </w:t>
            </w:r>
            <w:r w:rsidRPr="00F7635C">
              <w:rPr>
                <w:sz w:val="24"/>
                <w:szCs w:val="24"/>
              </w:rPr>
              <w:t>score based</w:t>
            </w:r>
            <w:r w:rsidR="009A5B54">
              <w:rPr>
                <w:sz w:val="24"/>
                <w:szCs w:val="24"/>
              </w:rPr>
              <w:t xml:space="preserve"> on radiology scoring (A-E) and pain scoring (F) described in SINS table.</w:t>
            </w:r>
          </w:p>
          <w:p w:rsidR="00982B85" w:rsidRPr="00982B85" w:rsidRDefault="004B4028" w:rsidP="00A32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GRADED SITTING</w:t>
            </w:r>
            <w:r w:rsidR="00982B85" w:rsidRPr="00982B85">
              <w:rPr>
                <w:b/>
                <w:sz w:val="24"/>
                <w:szCs w:val="24"/>
              </w:rPr>
              <w:t xml:space="preserve"> IF STABLE</w:t>
            </w:r>
            <w:r>
              <w:rPr>
                <w:b/>
                <w:sz w:val="24"/>
                <w:szCs w:val="24"/>
              </w:rPr>
              <w:t>/INDETERMINATE SINS SCORE</w:t>
            </w:r>
            <w:r w:rsidR="00982B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7635C" w:rsidRDefault="009A5B54" w:rsidP="00F7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F7635C">
              <w:rPr>
                <w:sz w:val="24"/>
                <w:szCs w:val="24"/>
              </w:rPr>
              <w:t>Score =</w:t>
            </w:r>
          </w:p>
          <w:p w:rsidR="004B4028" w:rsidRPr="00F7635C" w:rsidRDefault="004B4028" w:rsidP="00F7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poor prognosis patient consider mobilisation even if </w:t>
            </w:r>
            <w:r w:rsidR="00BE76C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potentially unstable</w:t>
            </w:r>
            <w:r w:rsidR="00BE76CA">
              <w:rPr>
                <w:sz w:val="24"/>
                <w:szCs w:val="24"/>
              </w:rPr>
              <w:t>” or ”</w:t>
            </w:r>
            <w:r>
              <w:rPr>
                <w:sz w:val="24"/>
                <w:szCs w:val="24"/>
              </w:rPr>
              <w:t>unstable</w:t>
            </w:r>
            <w:r w:rsidR="00BE76C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spine</w:t>
            </w:r>
            <w:r w:rsidR="00BE76CA">
              <w:rPr>
                <w:sz w:val="24"/>
                <w:szCs w:val="24"/>
              </w:rPr>
              <w:t xml:space="preserve"> on SINS score: </w:t>
            </w:r>
            <w:r w:rsidR="00BE76CA" w:rsidRPr="00BE76CA">
              <w:rPr>
                <w:b/>
                <w:sz w:val="24"/>
                <w:szCs w:val="24"/>
              </w:rPr>
              <w:t>provided patient understands neurology may deteriorate – this is to maintain quality of life</w:t>
            </w:r>
          </w:p>
        </w:tc>
        <w:tc>
          <w:tcPr>
            <w:tcW w:w="1275" w:type="dxa"/>
          </w:tcPr>
          <w:p w:rsidR="00F7635C" w:rsidRPr="00302C9E" w:rsidRDefault="00F7635C" w:rsidP="001915E1">
            <w:pPr>
              <w:rPr>
                <w:b/>
                <w:sz w:val="28"/>
                <w:szCs w:val="28"/>
              </w:rPr>
            </w:pPr>
          </w:p>
        </w:tc>
      </w:tr>
      <w:tr w:rsidR="00F7635C" w:rsidTr="008B4F63">
        <w:tc>
          <w:tcPr>
            <w:tcW w:w="6204" w:type="dxa"/>
          </w:tcPr>
          <w:p w:rsidR="00F7635C" w:rsidRDefault="00982B85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635C">
              <w:rPr>
                <w:sz w:val="24"/>
                <w:szCs w:val="24"/>
              </w:rPr>
              <w:t>.</w:t>
            </w:r>
            <w:r w:rsidR="00F7635C">
              <w:t xml:space="preserve"> </w:t>
            </w:r>
            <w:r w:rsidR="00F7635C" w:rsidRPr="00F7635C">
              <w:rPr>
                <w:sz w:val="24"/>
                <w:szCs w:val="24"/>
              </w:rPr>
              <w:t>Discussed with radiologist if SINS score unavailable</w:t>
            </w:r>
            <w:r w:rsidR="00A3268C">
              <w:rPr>
                <w:sz w:val="24"/>
                <w:szCs w:val="24"/>
              </w:rPr>
              <w:t>/difficult to establish</w:t>
            </w:r>
          </w:p>
        </w:tc>
        <w:tc>
          <w:tcPr>
            <w:tcW w:w="3402" w:type="dxa"/>
          </w:tcPr>
          <w:p w:rsidR="00F7635C" w:rsidRPr="00F7635C" w:rsidRDefault="00F7635C" w:rsidP="00F7635C">
            <w:pPr>
              <w:rPr>
                <w:sz w:val="24"/>
                <w:szCs w:val="24"/>
              </w:rPr>
            </w:pPr>
            <w:r w:rsidRPr="00F7635C">
              <w:rPr>
                <w:sz w:val="24"/>
                <w:szCs w:val="24"/>
              </w:rPr>
              <w:t>Name of radiologist</w:t>
            </w:r>
          </w:p>
          <w:p w:rsidR="00F7635C" w:rsidRPr="00F7635C" w:rsidRDefault="00F7635C" w:rsidP="00F7635C">
            <w:pPr>
              <w:rPr>
                <w:sz w:val="24"/>
                <w:szCs w:val="24"/>
              </w:rPr>
            </w:pPr>
            <w:r w:rsidRPr="00F7635C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1275" w:type="dxa"/>
          </w:tcPr>
          <w:p w:rsidR="00F7635C" w:rsidRPr="00302C9E" w:rsidRDefault="00F7635C" w:rsidP="001915E1">
            <w:pPr>
              <w:rPr>
                <w:b/>
                <w:sz w:val="28"/>
                <w:szCs w:val="28"/>
              </w:rPr>
            </w:pPr>
          </w:p>
        </w:tc>
      </w:tr>
      <w:tr w:rsidR="00302C9E" w:rsidRPr="002D2270" w:rsidTr="008B4F63">
        <w:tc>
          <w:tcPr>
            <w:tcW w:w="6204" w:type="dxa"/>
          </w:tcPr>
          <w:p w:rsidR="00302C9E" w:rsidRPr="002D2270" w:rsidRDefault="00CB0BB1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5209" w:rsidRPr="002D2270">
              <w:rPr>
                <w:sz w:val="24"/>
                <w:szCs w:val="24"/>
              </w:rPr>
              <w:t xml:space="preserve">. </w:t>
            </w:r>
            <w:r w:rsidR="00302C9E" w:rsidRPr="002D2270">
              <w:rPr>
                <w:sz w:val="24"/>
                <w:szCs w:val="24"/>
              </w:rPr>
              <w:t>Treatment decision</w:t>
            </w:r>
          </w:p>
          <w:p w:rsidR="00302C9E" w:rsidRPr="002D2270" w:rsidRDefault="00B16B55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6757CE">
              <w:rPr>
                <w:sz w:val="24"/>
                <w:szCs w:val="24"/>
              </w:rPr>
              <w:t>Please circle</w:t>
            </w:r>
          </w:p>
        </w:tc>
        <w:tc>
          <w:tcPr>
            <w:tcW w:w="3402" w:type="dxa"/>
          </w:tcPr>
          <w:p w:rsidR="004C4815" w:rsidRDefault="006757CE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XRT/Spinal </w:t>
            </w:r>
            <w:r>
              <w:rPr>
                <w:sz w:val="24"/>
                <w:szCs w:val="24"/>
              </w:rPr>
              <w:lastRenderedPageBreak/>
              <w:t>surgery/</w:t>
            </w:r>
            <w:r w:rsidR="00302C9E" w:rsidRPr="002D2270">
              <w:rPr>
                <w:sz w:val="24"/>
                <w:szCs w:val="24"/>
              </w:rPr>
              <w:t>Chemotherapy</w:t>
            </w:r>
            <w:r>
              <w:rPr>
                <w:sz w:val="24"/>
                <w:szCs w:val="24"/>
              </w:rPr>
              <w:t>/BSC</w:t>
            </w:r>
          </w:p>
          <w:p w:rsidR="00CB0BB1" w:rsidRPr="002D2270" w:rsidRDefault="00CB0BB1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 decision made after 3 days ensure MSCC coordinator informed.</w:t>
            </w:r>
          </w:p>
        </w:tc>
        <w:tc>
          <w:tcPr>
            <w:tcW w:w="1275" w:type="dxa"/>
          </w:tcPr>
          <w:p w:rsidR="00302C9E" w:rsidRPr="002D2270" w:rsidRDefault="00302C9E" w:rsidP="001915E1">
            <w:pPr>
              <w:rPr>
                <w:sz w:val="24"/>
                <w:szCs w:val="24"/>
              </w:rPr>
            </w:pPr>
          </w:p>
        </w:tc>
      </w:tr>
      <w:tr w:rsidR="00302C9E" w:rsidRPr="002D2270" w:rsidTr="008B4F63">
        <w:trPr>
          <w:trHeight w:val="256"/>
        </w:trPr>
        <w:tc>
          <w:tcPr>
            <w:tcW w:w="6204" w:type="dxa"/>
          </w:tcPr>
          <w:p w:rsidR="00302C9E" w:rsidRPr="002D2270" w:rsidRDefault="00CB0BB1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525209" w:rsidRPr="002D2270">
              <w:rPr>
                <w:sz w:val="24"/>
                <w:szCs w:val="24"/>
              </w:rPr>
              <w:t xml:space="preserve">. Discussed </w:t>
            </w:r>
            <w:r w:rsidR="00ED3386">
              <w:rPr>
                <w:sz w:val="24"/>
                <w:szCs w:val="24"/>
              </w:rPr>
              <w:t xml:space="preserve">MSCC </w:t>
            </w:r>
            <w:r w:rsidR="00525209" w:rsidRPr="002D2270">
              <w:rPr>
                <w:sz w:val="24"/>
                <w:szCs w:val="24"/>
              </w:rPr>
              <w:t>with patient?</w:t>
            </w:r>
          </w:p>
        </w:tc>
        <w:tc>
          <w:tcPr>
            <w:tcW w:w="3402" w:type="dxa"/>
          </w:tcPr>
          <w:p w:rsidR="00302C9E" w:rsidRPr="002D2270" w:rsidRDefault="00302C9E" w:rsidP="001915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2C9E" w:rsidRPr="002D2270" w:rsidRDefault="00302C9E" w:rsidP="001915E1">
            <w:pPr>
              <w:rPr>
                <w:sz w:val="24"/>
                <w:szCs w:val="24"/>
              </w:rPr>
            </w:pPr>
          </w:p>
        </w:tc>
      </w:tr>
      <w:tr w:rsidR="00CB0BB1" w:rsidRPr="002D2270" w:rsidTr="008B4F63">
        <w:trPr>
          <w:trHeight w:val="256"/>
        </w:trPr>
        <w:tc>
          <w:tcPr>
            <w:tcW w:w="6204" w:type="dxa"/>
          </w:tcPr>
          <w:p w:rsidR="00CB0BB1" w:rsidRDefault="00CB0BB1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B0BB1">
              <w:rPr>
                <w:sz w:val="24"/>
                <w:szCs w:val="24"/>
              </w:rPr>
              <w:t>. Is this patient on Clexane?</w:t>
            </w:r>
          </w:p>
        </w:tc>
        <w:tc>
          <w:tcPr>
            <w:tcW w:w="3402" w:type="dxa"/>
          </w:tcPr>
          <w:p w:rsidR="00CB0BB1" w:rsidRPr="002D2270" w:rsidRDefault="00CB0BB1" w:rsidP="001915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0BB1" w:rsidRPr="002D2270" w:rsidRDefault="00CB0BB1" w:rsidP="001915E1">
            <w:pPr>
              <w:rPr>
                <w:sz w:val="24"/>
                <w:szCs w:val="24"/>
              </w:rPr>
            </w:pPr>
          </w:p>
        </w:tc>
      </w:tr>
      <w:tr w:rsidR="00B73C1C" w:rsidRPr="002D2270" w:rsidTr="008B4F63">
        <w:trPr>
          <w:trHeight w:val="256"/>
        </w:trPr>
        <w:tc>
          <w:tcPr>
            <w:tcW w:w="6204" w:type="dxa"/>
          </w:tcPr>
          <w:p w:rsidR="00B73C1C" w:rsidRPr="002D2270" w:rsidRDefault="00ED3386" w:rsidP="00CB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3C1C" w:rsidRPr="00B73C1C">
              <w:rPr>
                <w:sz w:val="24"/>
                <w:szCs w:val="24"/>
              </w:rPr>
              <w:t xml:space="preserve">. Daily neurological assessment to assess any neurological deterioration. If acute deterioration whilst on the ward this should </w:t>
            </w:r>
            <w:r w:rsidR="00CB0BB1">
              <w:rPr>
                <w:sz w:val="24"/>
                <w:szCs w:val="24"/>
              </w:rPr>
              <w:t>be discussed with Christie team immediately</w:t>
            </w:r>
          </w:p>
        </w:tc>
        <w:tc>
          <w:tcPr>
            <w:tcW w:w="3402" w:type="dxa"/>
          </w:tcPr>
          <w:p w:rsidR="00B73C1C" w:rsidRPr="00B73C1C" w:rsidRDefault="00B73C1C" w:rsidP="00B73C1C">
            <w:pPr>
              <w:rPr>
                <w:sz w:val="24"/>
                <w:szCs w:val="24"/>
              </w:rPr>
            </w:pPr>
            <w:r w:rsidRPr="00B73C1C">
              <w:rPr>
                <w:sz w:val="24"/>
                <w:szCs w:val="24"/>
              </w:rPr>
              <w:t>Day 1</w:t>
            </w:r>
          </w:p>
          <w:p w:rsidR="00B73C1C" w:rsidRPr="00B73C1C" w:rsidRDefault="00B73C1C" w:rsidP="00B73C1C">
            <w:pPr>
              <w:rPr>
                <w:sz w:val="24"/>
                <w:szCs w:val="24"/>
              </w:rPr>
            </w:pPr>
            <w:r w:rsidRPr="00B73C1C">
              <w:rPr>
                <w:sz w:val="24"/>
                <w:szCs w:val="24"/>
              </w:rPr>
              <w:t>Day 2</w:t>
            </w:r>
          </w:p>
          <w:p w:rsidR="00B73C1C" w:rsidRPr="002D2270" w:rsidRDefault="00B73C1C" w:rsidP="00B73C1C">
            <w:pPr>
              <w:rPr>
                <w:sz w:val="24"/>
                <w:szCs w:val="24"/>
              </w:rPr>
            </w:pPr>
            <w:r w:rsidRPr="00B73C1C">
              <w:rPr>
                <w:sz w:val="24"/>
                <w:szCs w:val="24"/>
              </w:rPr>
              <w:t>Day 3</w:t>
            </w:r>
            <w:r w:rsidR="00ED3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73C1C" w:rsidRPr="002D2270" w:rsidRDefault="00ED3386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if clinically indicated</w:t>
            </w:r>
          </w:p>
        </w:tc>
      </w:tr>
      <w:tr w:rsidR="00302C9E" w:rsidRPr="002D2270" w:rsidTr="008B4F63">
        <w:tc>
          <w:tcPr>
            <w:tcW w:w="6204" w:type="dxa"/>
          </w:tcPr>
          <w:p w:rsidR="00302C9E" w:rsidRPr="002D2270" w:rsidRDefault="00CB0BB1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5209" w:rsidRPr="002D2270">
              <w:rPr>
                <w:sz w:val="24"/>
                <w:szCs w:val="24"/>
              </w:rPr>
              <w:t>.</w:t>
            </w:r>
            <w:r w:rsidR="00525209" w:rsidRPr="002D2270">
              <w:rPr>
                <w:b/>
                <w:sz w:val="24"/>
                <w:szCs w:val="24"/>
              </w:rPr>
              <w:t xml:space="preserve"> </w:t>
            </w:r>
            <w:r w:rsidR="00302C9E" w:rsidRPr="002D2270">
              <w:rPr>
                <w:b/>
                <w:sz w:val="24"/>
                <w:szCs w:val="24"/>
              </w:rPr>
              <w:t>URGENT CT TAP</w:t>
            </w:r>
            <w:r w:rsidR="00302C9E" w:rsidRPr="002D2270">
              <w:rPr>
                <w:sz w:val="24"/>
                <w:szCs w:val="24"/>
              </w:rPr>
              <w:t xml:space="preserve"> indicated if</w:t>
            </w:r>
            <w:r w:rsidR="005835D3" w:rsidRPr="002D2270">
              <w:rPr>
                <w:sz w:val="24"/>
                <w:szCs w:val="24"/>
              </w:rPr>
              <w:t xml:space="preserve"> new primary or no restaging scan within last 3/12</w:t>
            </w:r>
          </w:p>
        </w:tc>
        <w:tc>
          <w:tcPr>
            <w:tcW w:w="3402" w:type="dxa"/>
          </w:tcPr>
          <w:p w:rsidR="00302C9E" w:rsidRPr="002D2270" w:rsidRDefault="005835D3" w:rsidP="001915E1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>Time requested</w:t>
            </w:r>
          </w:p>
          <w:p w:rsidR="005835D3" w:rsidRPr="002D2270" w:rsidRDefault="002D2270" w:rsidP="002D2270">
            <w:pPr>
              <w:rPr>
                <w:sz w:val="24"/>
                <w:szCs w:val="24"/>
              </w:rPr>
            </w:pPr>
            <w:r w:rsidRPr="002D2270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1275" w:type="dxa"/>
          </w:tcPr>
          <w:p w:rsidR="00302C9E" w:rsidRPr="002D2270" w:rsidRDefault="00302C9E" w:rsidP="001915E1">
            <w:pPr>
              <w:rPr>
                <w:sz w:val="24"/>
                <w:szCs w:val="24"/>
              </w:rPr>
            </w:pPr>
          </w:p>
        </w:tc>
      </w:tr>
      <w:tr w:rsidR="00ED3386" w:rsidRPr="002D2270" w:rsidTr="008B4F63">
        <w:tc>
          <w:tcPr>
            <w:tcW w:w="6204" w:type="dxa"/>
          </w:tcPr>
          <w:p w:rsidR="00ED3386" w:rsidRDefault="00ED3386" w:rsidP="00ED3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Does patient need to start reducing dose Dexamethasone</w:t>
            </w:r>
          </w:p>
        </w:tc>
        <w:tc>
          <w:tcPr>
            <w:tcW w:w="3402" w:type="dxa"/>
          </w:tcPr>
          <w:p w:rsidR="00ED3386" w:rsidRPr="002D2270" w:rsidRDefault="006B6504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 can advise</w:t>
            </w:r>
          </w:p>
        </w:tc>
        <w:tc>
          <w:tcPr>
            <w:tcW w:w="1275" w:type="dxa"/>
          </w:tcPr>
          <w:p w:rsidR="00ED3386" w:rsidRPr="002D2270" w:rsidRDefault="00ED3386" w:rsidP="001915E1">
            <w:pPr>
              <w:rPr>
                <w:sz w:val="24"/>
                <w:szCs w:val="24"/>
              </w:rPr>
            </w:pPr>
          </w:p>
        </w:tc>
      </w:tr>
      <w:tr w:rsidR="0045246C" w:rsidTr="005060DC">
        <w:tc>
          <w:tcPr>
            <w:tcW w:w="10881" w:type="dxa"/>
            <w:gridSpan w:val="3"/>
            <w:tcBorders>
              <w:left w:val="nil"/>
              <w:bottom w:val="nil"/>
              <w:right w:val="nil"/>
            </w:tcBorders>
          </w:tcPr>
          <w:p w:rsidR="0045246C" w:rsidRPr="008B4F63" w:rsidRDefault="008B4F63" w:rsidP="008B4F63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  <w:r w:rsidR="0045246C" w:rsidRPr="008B4F63">
              <w:rPr>
                <w:b/>
                <w:sz w:val="36"/>
                <w:szCs w:val="36"/>
              </w:rPr>
              <w:t>SINS SPINAL STABILITY NEOPLASTIC SCORE</w:t>
            </w:r>
          </w:p>
        </w:tc>
      </w:tr>
    </w:tbl>
    <w:p w:rsidR="00524270" w:rsidRPr="00662195" w:rsidRDefault="00662195" w:rsidP="001915E1">
      <w:pPr>
        <w:rPr>
          <w:b/>
          <w:sz w:val="24"/>
          <w:szCs w:val="24"/>
        </w:rPr>
      </w:pPr>
      <w:r w:rsidRPr="00662195">
        <w:rPr>
          <w:b/>
          <w:sz w:val="24"/>
          <w:szCs w:val="24"/>
        </w:rPr>
        <w:t>If multi-level disease SINS score must be reported for each individual lesion at risk of MSCC or confirmed MSCC.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268"/>
      </w:tblGrid>
      <w:tr w:rsidR="0045246C" w:rsidTr="002D2270">
        <w:tc>
          <w:tcPr>
            <w:tcW w:w="8046" w:type="dxa"/>
          </w:tcPr>
          <w:p w:rsidR="0045246C" w:rsidRPr="00146D51" w:rsidRDefault="009A5B54" w:rsidP="0045246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A </w:t>
            </w:r>
            <w:r w:rsidR="0045246C" w:rsidRPr="00146D51">
              <w:rPr>
                <w:b/>
                <w:sz w:val="24"/>
                <w:szCs w:val="24"/>
                <w:lang w:val="fr-FR"/>
              </w:rPr>
              <w:t>Location</w:t>
            </w:r>
          </w:p>
          <w:p w:rsidR="0045246C" w:rsidRPr="0045246C" w:rsidRDefault="0045246C" w:rsidP="0045246C">
            <w:pPr>
              <w:rPr>
                <w:sz w:val="24"/>
                <w:szCs w:val="24"/>
                <w:lang w:val="fr-FR"/>
              </w:rPr>
            </w:pPr>
            <w:r w:rsidRPr="0045246C">
              <w:rPr>
                <w:sz w:val="24"/>
                <w:szCs w:val="24"/>
                <w:lang w:val="fr-FR"/>
              </w:rPr>
              <w:t xml:space="preserve">3 points: Junctional (C0-C2, C7-T2, T11-L1, L5-S1) </w:t>
            </w:r>
          </w:p>
          <w:p w:rsidR="0045246C" w:rsidRPr="0045246C" w:rsidRDefault="0045246C" w:rsidP="0045246C">
            <w:pPr>
              <w:rPr>
                <w:sz w:val="24"/>
                <w:szCs w:val="24"/>
                <w:lang w:val="fr-FR"/>
              </w:rPr>
            </w:pPr>
            <w:r w:rsidRPr="0045246C">
              <w:rPr>
                <w:sz w:val="24"/>
                <w:szCs w:val="24"/>
                <w:lang w:val="fr-FR"/>
              </w:rPr>
              <w:t xml:space="preserve">2 points: Mobile spine (C3-C6, L2-L4) </w:t>
            </w:r>
          </w:p>
          <w:p w:rsidR="0045246C" w:rsidRPr="0045246C" w:rsidRDefault="0045246C" w:rsidP="0045246C">
            <w:pPr>
              <w:rPr>
                <w:sz w:val="24"/>
                <w:szCs w:val="24"/>
                <w:lang w:val="fr-FR"/>
              </w:rPr>
            </w:pPr>
            <w:r w:rsidRPr="0045246C">
              <w:rPr>
                <w:sz w:val="24"/>
                <w:szCs w:val="24"/>
                <w:lang w:val="fr-FR"/>
              </w:rPr>
              <w:t xml:space="preserve">1 point: Semi-rigid (T3-T10) </w:t>
            </w:r>
          </w:p>
          <w:p w:rsidR="0045246C" w:rsidRDefault="0045246C" w:rsidP="0045246C">
            <w:pPr>
              <w:rPr>
                <w:sz w:val="36"/>
                <w:szCs w:val="36"/>
              </w:rPr>
            </w:pPr>
            <w:r w:rsidRPr="0045246C">
              <w:rPr>
                <w:sz w:val="24"/>
                <w:szCs w:val="24"/>
              </w:rPr>
              <w:t>0 points: Rigid (S2-S5)</w:t>
            </w:r>
          </w:p>
        </w:tc>
        <w:tc>
          <w:tcPr>
            <w:tcW w:w="2268" w:type="dxa"/>
          </w:tcPr>
          <w:p w:rsidR="0045246C" w:rsidRPr="00B90F7E" w:rsidRDefault="0045246C" w:rsidP="001915E1">
            <w:pPr>
              <w:rPr>
                <w:b/>
                <w:sz w:val="24"/>
                <w:szCs w:val="24"/>
              </w:rPr>
            </w:pPr>
            <w:r w:rsidRPr="00B90F7E">
              <w:rPr>
                <w:b/>
                <w:sz w:val="24"/>
                <w:szCs w:val="24"/>
              </w:rPr>
              <w:t>Score</w:t>
            </w:r>
          </w:p>
          <w:p w:rsidR="0045246C" w:rsidRDefault="0045246C" w:rsidP="001915E1">
            <w:pPr>
              <w:rPr>
                <w:b/>
                <w:sz w:val="36"/>
                <w:szCs w:val="36"/>
              </w:rPr>
            </w:pPr>
          </w:p>
          <w:p w:rsidR="0045246C" w:rsidRPr="00B90F7E" w:rsidRDefault="0045246C" w:rsidP="001915E1">
            <w:pPr>
              <w:rPr>
                <w:b/>
                <w:sz w:val="24"/>
                <w:szCs w:val="24"/>
              </w:rPr>
            </w:pPr>
            <w:r w:rsidRPr="00B90F7E">
              <w:rPr>
                <w:b/>
                <w:sz w:val="24"/>
                <w:szCs w:val="24"/>
              </w:rPr>
              <w:t>………….</w:t>
            </w:r>
          </w:p>
        </w:tc>
      </w:tr>
      <w:tr w:rsidR="0045246C" w:rsidTr="002D2270">
        <w:tc>
          <w:tcPr>
            <w:tcW w:w="8046" w:type="dxa"/>
          </w:tcPr>
          <w:p w:rsidR="0045246C" w:rsidRPr="00B90F7E" w:rsidRDefault="009A5B54" w:rsidP="0045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</w:t>
            </w:r>
            <w:r w:rsidR="0045246C" w:rsidRPr="00B90F7E">
              <w:rPr>
                <w:b/>
                <w:sz w:val="24"/>
                <w:szCs w:val="24"/>
              </w:rPr>
              <w:t>Bone lesion</w:t>
            </w:r>
            <w:r w:rsidR="006757CE">
              <w:rPr>
                <w:b/>
                <w:sz w:val="24"/>
                <w:szCs w:val="24"/>
              </w:rPr>
              <w:t xml:space="preserve"> (this may be assessed better on </w:t>
            </w:r>
            <w:r w:rsidR="004B4028">
              <w:rPr>
                <w:b/>
                <w:sz w:val="24"/>
                <w:szCs w:val="24"/>
              </w:rPr>
              <w:t xml:space="preserve">spinal </w:t>
            </w:r>
            <w:r w:rsidR="006757CE">
              <w:rPr>
                <w:b/>
                <w:sz w:val="24"/>
                <w:szCs w:val="24"/>
              </w:rPr>
              <w:t>Xray/CT films)</w:t>
            </w:r>
          </w:p>
          <w:p w:rsidR="0045246C" w:rsidRPr="0045246C" w:rsidRDefault="0045246C" w:rsidP="0045246C">
            <w:pPr>
              <w:rPr>
                <w:sz w:val="24"/>
                <w:szCs w:val="24"/>
              </w:rPr>
            </w:pPr>
            <w:r w:rsidRPr="0045246C">
              <w:rPr>
                <w:sz w:val="24"/>
                <w:szCs w:val="24"/>
              </w:rPr>
              <w:t xml:space="preserve">2 points: Lytic </w:t>
            </w:r>
          </w:p>
          <w:p w:rsidR="0045246C" w:rsidRPr="0045246C" w:rsidRDefault="0045246C" w:rsidP="0045246C">
            <w:pPr>
              <w:rPr>
                <w:sz w:val="24"/>
                <w:szCs w:val="24"/>
              </w:rPr>
            </w:pPr>
            <w:r w:rsidRPr="0045246C">
              <w:rPr>
                <w:sz w:val="24"/>
                <w:szCs w:val="24"/>
              </w:rPr>
              <w:t xml:space="preserve">1 point: Mixed (lytic/blastic) </w:t>
            </w:r>
          </w:p>
          <w:p w:rsidR="0045246C" w:rsidRDefault="0045246C" w:rsidP="0045246C">
            <w:pPr>
              <w:rPr>
                <w:sz w:val="36"/>
                <w:szCs w:val="36"/>
              </w:rPr>
            </w:pPr>
            <w:r w:rsidRPr="0045246C">
              <w:rPr>
                <w:sz w:val="24"/>
                <w:szCs w:val="24"/>
              </w:rPr>
              <w:t>0 points: Blastic</w:t>
            </w:r>
          </w:p>
        </w:tc>
        <w:tc>
          <w:tcPr>
            <w:tcW w:w="2268" w:type="dxa"/>
          </w:tcPr>
          <w:p w:rsidR="0045246C" w:rsidRDefault="0045246C" w:rsidP="001915E1">
            <w:pPr>
              <w:rPr>
                <w:b/>
                <w:sz w:val="24"/>
                <w:szCs w:val="24"/>
              </w:rPr>
            </w:pPr>
            <w:r w:rsidRPr="00B90F7E">
              <w:rPr>
                <w:b/>
                <w:sz w:val="24"/>
                <w:szCs w:val="24"/>
              </w:rPr>
              <w:t>Score</w:t>
            </w:r>
          </w:p>
          <w:p w:rsidR="00B90F7E" w:rsidRPr="00B90F7E" w:rsidRDefault="00B90F7E" w:rsidP="001915E1">
            <w:pPr>
              <w:rPr>
                <w:b/>
                <w:sz w:val="24"/>
                <w:szCs w:val="24"/>
              </w:rPr>
            </w:pPr>
          </w:p>
          <w:p w:rsidR="0045246C" w:rsidRPr="00B90F7E" w:rsidRDefault="0045246C" w:rsidP="001915E1">
            <w:pPr>
              <w:rPr>
                <w:b/>
                <w:sz w:val="24"/>
                <w:szCs w:val="24"/>
              </w:rPr>
            </w:pPr>
            <w:r w:rsidRPr="00B90F7E">
              <w:rPr>
                <w:b/>
                <w:sz w:val="24"/>
                <w:szCs w:val="24"/>
              </w:rPr>
              <w:t>………….</w:t>
            </w:r>
          </w:p>
        </w:tc>
      </w:tr>
      <w:tr w:rsidR="0045246C" w:rsidTr="002D2270">
        <w:tc>
          <w:tcPr>
            <w:tcW w:w="8046" w:type="dxa"/>
          </w:tcPr>
          <w:p w:rsidR="0045246C" w:rsidRPr="00B90F7E" w:rsidRDefault="009A5B54" w:rsidP="0045246C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="0045246C" w:rsidRPr="00B90F7E">
              <w:rPr>
                <w:b/>
              </w:rPr>
              <w:t>Radiographic spinal alignment</w:t>
            </w:r>
          </w:p>
          <w:p w:rsidR="0045246C" w:rsidRPr="00B90F7E" w:rsidRDefault="0045246C" w:rsidP="0045246C">
            <w:r w:rsidRPr="00B90F7E">
              <w:t xml:space="preserve">4 points: Subluxation / translation present </w:t>
            </w:r>
          </w:p>
          <w:p w:rsidR="0045246C" w:rsidRPr="00B90F7E" w:rsidRDefault="0045246C" w:rsidP="0045246C">
            <w:r w:rsidRPr="00B90F7E">
              <w:t xml:space="preserve">2 points: De novo deformity (kyphosis / scoliosis) </w:t>
            </w:r>
          </w:p>
          <w:p w:rsidR="0045246C" w:rsidRDefault="0045246C" w:rsidP="0045246C">
            <w:pPr>
              <w:rPr>
                <w:sz w:val="36"/>
                <w:szCs w:val="36"/>
              </w:rPr>
            </w:pPr>
            <w:r w:rsidRPr="00B90F7E">
              <w:t>0 points: Normal alignment</w:t>
            </w:r>
          </w:p>
        </w:tc>
        <w:tc>
          <w:tcPr>
            <w:tcW w:w="2268" w:type="dxa"/>
          </w:tcPr>
          <w:p w:rsidR="0045246C" w:rsidRDefault="00B90F7E" w:rsidP="001915E1">
            <w:pPr>
              <w:rPr>
                <w:b/>
                <w:sz w:val="24"/>
                <w:szCs w:val="24"/>
              </w:rPr>
            </w:pPr>
            <w:r w:rsidRPr="00B90F7E">
              <w:rPr>
                <w:b/>
                <w:sz w:val="24"/>
                <w:szCs w:val="24"/>
              </w:rPr>
              <w:t>Score</w:t>
            </w:r>
          </w:p>
          <w:p w:rsidR="00B90F7E" w:rsidRDefault="00B90F7E" w:rsidP="001915E1">
            <w:pPr>
              <w:rPr>
                <w:b/>
                <w:sz w:val="24"/>
                <w:szCs w:val="24"/>
              </w:rPr>
            </w:pPr>
          </w:p>
          <w:p w:rsidR="00B90F7E" w:rsidRPr="00B90F7E" w:rsidRDefault="00B90F7E" w:rsidP="00191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  <w:tr w:rsidR="0045246C" w:rsidTr="002D2270">
        <w:trPr>
          <w:trHeight w:val="675"/>
        </w:trPr>
        <w:tc>
          <w:tcPr>
            <w:tcW w:w="8046" w:type="dxa"/>
          </w:tcPr>
          <w:p w:rsidR="00B90F7E" w:rsidRPr="00B90F7E" w:rsidRDefault="009A5B54" w:rsidP="00B9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B90F7E" w:rsidRPr="00B90F7E">
              <w:rPr>
                <w:b/>
                <w:sz w:val="24"/>
                <w:szCs w:val="24"/>
              </w:rPr>
              <w:t>Vertebral body collapse</w:t>
            </w:r>
          </w:p>
          <w:p w:rsidR="00B90F7E" w:rsidRPr="00B90F7E" w:rsidRDefault="00B90F7E" w:rsidP="00B90F7E">
            <w:pPr>
              <w:rPr>
                <w:sz w:val="24"/>
                <w:szCs w:val="24"/>
              </w:rPr>
            </w:pPr>
            <w:r w:rsidRPr="00B90F7E">
              <w:rPr>
                <w:sz w:val="24"/>
                <w:szCs w:val="24"/>
              </w:rPr>
              <w:t xml:space="preserve">3 points: &gt;50% collapse </w:t>
            </w:r>
          </w:p>
          <w:p w:rsidR="00B90F7E" w:rsidRPr="00B90F7E" w:rsidRDefault="00B90F7E" w:rsidP="00B90F7E">
            <w:pPr>
              <w:rPr>
                <w:sz w:val="24"/>
                <w:szCs w:val="24"/>
              </w:rPr>
            </w:pPr>
            <w:r w:rsidRPr="00B90F7E">
              <w:rPr>
                <w:sz w:val="24"/>
                <w:szCs w:val="24"/>
              </w:rPr>
              <w:t xml:space="preserve">2 points: &lt;50% collapse </w:t>
            </w:r>
          </w:p>
          <w:p w:rsidR="00B90F7E" w:rsidRPr="00B90F7E" w:rsidRDefault="00B90F7E" w:rsidP="00B90F7E">
            <w:pPr>
              <w:rPr>
                <w:sz w:val="24"/>
                <w:szCs w:val="24"/>
              </w:rPr>
            </w:pPr>
            <w:r w:rsidRPr="00B90F7E">
              <w:rPr>
                <w:sz w:val="24"/>
                <w:szCs w:val="24"/>
              </w:rPr>
              <w:t xml:space="preserve">1 point: No collapse with &gt;50% body involved </w:t>
            </w:r>
          </w:p>
          <w:p w:rsidR="0045246C" w:rsidRDefault="00B90F7E" w:rsidP="00B90F7E">
            <w:pPr>
              <w:rPr>
                <w:sz w:val="36"/>
                <w:szCs w:val="36"/>
              </w:rPr>
            </w:pPr>
            <w:r w:rsidRPr="00B90F7E">
              <w:rPr>
                <w:sz w:val="24"/>
                <w:szCs w:val="24"/>
              </w:rPr>
              <w:t>0 points: None of the above</w:t>
            </w:r>
          </w:p>
        </w:tc>
        <w:tc>
          <w:tcPr>
            <w:tcW w:w="2268" w:type="dxa"/>
          </w:tcPr>
          <w:p w:rsidR="0045246C" w:rsidRDefault="00B90F7E" w:rsidP="001915E1">
            <w:pPr>
              <w:rPr>
                <w:b/>
                <w:sz w:val="24"/>
                <w:szCs w:val="24"/>
              </w:rPr>
            </w:pPr>
            <w:r w:rsidRPr="00B90F7E">
              <w:rPr>
                <w:b/>
                <w:sz w:val="24"/>
                <w:szCs w:val="24"/>
              </w:rPr>
              <w:t>Score</w:t>
            </w:r>
          </w:p>
          <w:p w:rsidR="00B90F7E" w:rsidRDefault="00B90F7E" w:rsidP="001915E1">
            <w:pPr>
              <w:rPr>
                <w:b/>
                <w:sz w:val="24"/>
                <w:szCs w:val="24"/>
              </w:rPr>
            </w:pPr>
          </w:p>
          <w:p w:rsidR="00B90F7E" w:rsidRPr="00B90F7E" w:rsidRDefault="00B90F7E" w:rsidP="00191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………....</w:t>
            </w:r>
          </w:p>
        </w:tc>
      </w:tr>
      <w:tr w:rsidR="0045246C" w:rsidTr="002D2270">
        <w:trPr>
          <w:trHeight w:val="1472"/>
        </w:trPr>
        <w:tc>
          <w:tcPr>
            <w:tcW w:w="8046" w:type="dxa"/>
          </w:tcPr>
          <w:p w:rsidR="00B90F7E" w:rsidRPr="00B90F7E" w:rsidRDefault="009A5B54" w:rsidP="00B90F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</w:t>
            </w:r>
            <w:r w:rsidR="00B90F7E" w:rsidRPr="002A4834">
              <w:rPr>
                <w:b/>
                <w:sz w:val="24"/>
                <w:szCs w:val="24"/>
              </w:rPr>
              <w:t>Posterolateral involvement of the spinal elements (facet, pedicle or costovertebral joint fracture or replacement with tumour</w:t>
            </w:r>
            <w:r w:rsidR="00B90F7E" w:rsidRPr="00B90F7E">
              <w:rPr>
                <w:sz w:val="24"/>
                <w:szCs w:val="24"/>
              </w:rPr>
              <w:t>)</w:t>
            </w:r>
          </w:p>
          <w:p w:rsidR="00B90F7E" w:rsidRPr="00B90F7E" w:rsidRDefault="00B90F7E" w:rsidP="00B90F7E">
            <w:pPr>
              <w:rPr>
                <w:sz w:val="24"/>
                <w:szCs w:val="24"/>
              </w:rPr>
            </w:pPr>
            <w:r w:rsidRPr="00B90F7E">
              <w:rPr>
                <w:sz w:val="24"/>
                <w:szCs w:val="24"/>
              </w:rPr>
              <w:t xml:space="preserve">3 points: Bilateral </w:t>
            </w:r>
          </w:p>
          <w:p w:rsidR="00B90F7E" w:rsidRPr="00B90F7E" w:rsidRDefault="00B90F7E" w:rsidP="00B90F7E">
            <w:pPr>
              <w:rPr>
                <w:sz w:val="24"/>
                <w:szCs w:val="24"/>
              </w:rPr>
            </w:pPr>
            <w:r w:rsidRPr="00B90F7E">
              <w:rPr>
                <w:sz w:val="24"/>
                <w:szCs w:val="24"/>
              </w:rPr>
              <w:t xml:space="preserve">1 point: Unilateral </w:t>
            </w:r>
          </w:p>
          <w:p w:rsidR="0045246C" w:rsidRPr="00662195" w:rsidRDefault="00B90F7E" w:rsidP="001915E1">
            <w:pPr>
              <w:rPr>
                <w:sz w:val="24"/>
                <w:szCs w:val="24"/>
              </w:rPr>
            </w:pPr>
            <w:r w:rsidRPr="00B90F7E">
              <w:rPr>
                <w:sz w:val="24"/>
                <w:szCs w:val="24"/>
              </w:rPr>
              <w:t xml:space="preserve">0 points: None of the above </w:t>
            </w:r>
          </w:p>
        </w:tc>
        <w:tc>
          <w:tcPr>
            <w:tcW w:w="2268" w:type="dxa"/>
          </w:tcPr>
          <w:p w:rsidR="0045246C" w:rsidRDefault="002A4834" w:rsidP="001915E1">
            <w:pPr>
              <w:rPr>
                <w:b/>
                <w:sz w:val="24"/>
                <w:szCs w:val="24"/>
              </w:rPr>
            </w:pPr>
            <w:r w:rsidRPr="002A4834">
              <w:rPr>
                <w:b/>
                <w:sz w:val="24"/>
                <w:szCs w:val="24"/>
              </w:rPr>
              <w:t>Score</w:t>
            </w:r>
          </w:p>
          <w:p w:rsidR="002A4834" w:rsidRDefault="002A4834" w:rsidP="001915E1">
            <w:pPr>
              <w:rPr>
                <w:b/>
                <w:sz w:val="24"/>
                <w:szCs w:val="24"/>
              </w:rPr>
            </w:pPr>
          </w:p>
          <w:p w:rsidR="002A4834" w:rsidRDefault="002A4834" w:rsidP="001915E1">
            <w:pPr>
              <w:rPr>
                <w:b/>
                <w:sz w:val="24"/>
                <w:szCs w:val="24"/>
              </w:rPr>
            </w:pPr>
          </w:p>
          <w:p w:rsidR="002A4834" w:rsidRPr="002A4834" w:rsidRDefault="002A4834" w:rsidP="00191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</w:p>
        </w:tc>
      </w:tr>
      <w:tr w:rsidR="009A5B54" w:rsidTr="002D2270">
        <w:trPr>
          <w:trHeight w:val="1472"/>
        </w:trPr>
        <w:tc>
          <w:tcPr>
            <w:tcW w:w="8046" w:type="dxa"/>
          </w:tcPr>
          <w:p w:rsidR="009A5B54" w:rsidRPr="0045246C" w:rsidRDefault="009A5B54" w:rsidP="00026120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F </w:t>
            </w:r>
            <w:r w:rsidRPr="00B90F7E">
              <w:rPr>
                <w:b/>
                <w:sz w:val="24"/>
                <w:szCs w:val="24"/>
              </w:rPr>
              <w:t xml:space="preserve">Pain relief with </w:t>
            </w:r>
            <w:r>
              <w:rPr>
                <w:b/>
                <w:sz w:val="24"/>
                <w:szCs w:val="24"/>
              </w:rPr>
              <w:t xml:space="preserve">recumbency </w:t>
            </w:r>
            <w:r w:rsidRPr="00B90F7E">
              <w:rPr>
                <w:b/>
                <w:sz w:val="24"/>
                <w:szCs w:val="24"/>
              </w:rPr>
              <w:t>and/or pain with movement/loading of the spine</w:t>
            </w:r>
          </w:p>
          <w:p w:rsidR="009A5B54" w:rsidRPr="0045246C" w:rsidRDefault="009A5B54" w:rsidP="00026120">
            <w:pPr>
              <w:rPr>
                <w:sz w:val="24"/>
                <w:szCs w:val="24"/>
              </w:rPr>
            </w:pPr>
            <w:r w:rsidRPr="0045246C">
              <w:rPr>
                <w:sz w:val="24"/>
                <w:szCs w:val="24"/>
              </w:rPr>
              <w:t xml:space="preserve">3 points: Yes </w:t>
            </w:r>
          </w:p>
          <w:p w:rsidR="009A5B54" w:rsidRPr="0045246C" w:rsidRDefault="009A5B54" w:rsidP="00026120">
            <w:pPr>
              <w:rPr>
                <w:sz w:val="24"/>
                <w:szCs w:val="24"/>
              </w:rPr>
            </w:pPr>
            <w:r w:rsidRPr="0045246C">
              <w:rPr>
                <w:sz w:val="24"/>
                <w:szCs w:val="24"/>
              </w:rPr>
              <w:t xml:space="preserve">1 point: No (occasional pain but not mechanical) </w:t>
            </w:r>
          </w:p>
          <w:p w:rsidR="009A5B54" w:rsidRDefault="009A5B54" w:rsidP="00026120">
            <w:pPr>
              <w:rPr>
                <w:sz w:val="36"/>
                <w:szCs w:val="36"/>
              </w:rPr>
            </w:pPr>
            <w:r w:rsidRPr="0045246C">
              <w:rPr>
                <w:sz w:val="24"/>
                <w:szCs w:val="24"/>
              </w:rPr>
              <w:t>0 points: Pain free lesion</w:t>
            </w:r>
          </w:p>
        </w:tc>
        <w:tc>
          <w:tcPr>
            <w:tcW w:w="2268" w:type="dxa"/>
          </w:tcPr>
          <w:p w:rsidR="009A5B54" w:rsidRPr="00B90F7E" w:rsidRDefault="009A5B54" w:rsidP="00026120">
            <w:pPr>
              <w:rPr>
                <w:b/>
                <w:sz w:val="24"/>
                <w:szCs w:val="24"/>
              </w:rPr>
            </w:pPr>
            <w:r w:rsidRPr="00B90F7E">
              <w:rPr>
                <w:b/>
                <w:sz w:val="24"/>
                <w:szCs w:val="24"/>
              </w:rPr>
              <w:t>Score</w:t>
            </w:r>
          </w:p>
          <w:p w:rsidR="009A5B54" w:rsidRDefault="009A5B54" w:rsidP="00026120">
            <w:pPr>
              <w:rPr>
                <w:b/>
                <w:sz w:val="36"/>
                <w:szCs w:val="36"/>
              </w:rPr>
            </w:pPr>
          </w:p>
          <w:p w:rsidR="009A5B54" w:rsidRPr="00B90F7E" w:rsidRDefault="009A5B54" w:rsidP="00026120">
            <w:pPr>
              <w:rPr>
                <w:b/>
              </w:rPr>
            </w:pPr>
          </w:p>
          <w:p w:rsidR="009A5B54" w:rsidRPr="0045246C" w:rsidRDefault="009A5B54" w:rsidP="00026120">
            <w:pPr>
              <w:rPr>
                <w:b/>
                <w:sz w:val="36"/>
                <w:szCs w:val="36"/>
              </w:rPr>
            </w:pPr>
            <w:r w:rsidRPr="00B90F7E">
              <w:rPr>
                <w:b/>
              </w:rPr>
              <w:t>………..</w:t>
            </w:r>
          </w:p>
        </w:tc>
      </w:tr>
      <w:tr w:rsidR="009A5B54" w:rsidTr="002D2270">
        <w:tc>
          <w:tcPr>
            <w:tcW w:w="8046" w:type="dxa"/>
          </w:tcPr>
          <w:p w:rsidR="009A5B54" w:rsidRPr="002A4834" w:rsidRDefault="009A5B54" w:rsidP="002A4834">
            <w:pPr>
              <w:rPr>
                <w:b/>
                <w:sz w:val="24"/>
                <w:szCs w:val="24"/>
              </w:rPr>
            </w:pPr>
            <w:r w:rsidRPr="002A4834">
              <w:rPr>
                <w:b/>
                <w:sz w:val="24"/>
                <w:szCs w:val="24"/>
              </w:rPr>
              <w:t>Interpretation</w:t>
            </w:r>
          </w:p>
          <w:p w:rsidR="009A5B54" w:rsidRPr="002A4834" w:rsidRDefault="009A5B54" w:rsidP="002A4834">
            <w:pPr>
              <w:rPr>
                <w:sz w:val="24"/>
                <w:szCs w:val="24"/>
              </w:rPr>
            </w:pPr>
            <w:r w:rsidRPr="002A4834">
              <w:rPr>
                <w:sz w:val="24"/>
                <w:szCs w:val="24"/>
              </w:rPr>
              <w:t xml:space="preserve">sum score 0-6: stable </w:t>
            </w:r>
          </w:p>
          <w:p w:rsidR="009A5B54" w:rsidRPr="002A4834" w:rsidRDefault="009A5B54" w:rsidP="002A4834">
            <w:pPr>
              <w:rPr>
                <w:sz w:val="24"/>
                <w:szCs w:val="24"/>
              </w:rPr>
            </w:pPr>
            <w:r w:rsidRPr="002A4834">
              <w:rPr>
                <w:sz w:val="24"/>
                <w:szCs w:val="24"/>
              </w:rPr>
              <w:t xml:space="preserve">sum score 7-12: indeterminate (possibly impending) instability </w:t>
            </w:r>
          </w:p>
          <w:p w:rsidR="009A5B54" w:rsidRPr="002A4834" w:rsidRDefault="009A5B54" w:rsidP="002A4834">
            <w:pPr>
              <w:rPr>
                <w:sz w:val="24"/>
                <w:szCs w:val="24"/>
              </w:rPr>
            </w:pPr>
            <w:r w:rsidRPr="002A4834">
              <w:rPr>
                <w:sz w:val="24"/>
                <w:szCs w:val="24"/>
              </w:rPr>
              <w:t xml:space="preserve">sum score 13-18: instability </w:t>
            </w:r>
          </w:p>
          <w:p w:rsidR="009A5B54" w:rsidRPr="002A4834" w:rsidRDefault="009A5B54" w:rsidP="002A4834">
            <w:pPr>
              <w:rPr>
                <w:b/>
                <w:sz w:val="24"/>
                <w:szCs w:val="24"/>
              </w:rPr>
            </w:pPr>
            <w:r w:rsidRPr="002A4834">
              <w:rPr>
                <w:sz w:val="24"/>
                <w:szCs w:val="24"/>
              </w:rPr>
              <w:t>SINS scores of 7 to 18 warrant surgical consultation.</w:t>
            </w:r>
          </w:p>
        </w:tc>
        <w:tc>
          <w:tcPr>
            <w:tcW w:w="2268" w:type="dxa"/>
          </w:tcPr>
          <w:p w:rsidR="009A5B54" w:rsidRDefault="009A5B54" w:rsidP="001915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  <w:p w:rsidR="009A5B54" w:rsidRDefault="009A5B54" w:rsidP="001915E1">
            <w:pPr>
              <w:rPr>
                <w:sz w:val="24"/>
                <w:szCs w:val="24"/>
              </w:rPr>
            </w:pPr>
          </w:p>
          <w:p w:rsidR="009A5B54" w:rsidRDefault="009A5B54" w:rsidP="001915E1">
            <w:pPr>
              <w:rPr>
                <w:sz w:val="24"/>
                <w:szCs w:val="24"/>
              </w:rPr>
            </w:pPr>
          </w:p>
          <w:p w:rsidR="009A5B54" w:rsidRPr="002A4834" w:rsidRDefault="009A5B54" w:rsidP="001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</w:tbl>
    <w:p w:rsidR="00AD42B3" w:rsidRPr="00982B85" w:rsidRDefault="005062A2" w:rsidP="00AD42B3">
      <w:pPr>
        <w:spacing w:after="0"/>
        <w:rPr>
          <w:b/>
          <w:sz w:val="16"/>
          <w:szCs w:val="16"/>
        </w:rPr>
      </w:pPr>
      <w:r w:rsidRPr="00982B85">
        <w:rPr>
          <w:b/>
          <w:sz w:val="16"/>
          <w:szCs w:val="16"/>
        </w:rPr>
        <w:t>Reference</w:t>
      </w:r>
      <w:r w:rsidR="002D2270" w:rsidRPr="00982B85">
        <w:rPr>
          <w:b/>
          <w:sz w:val="16"/>
          <w:szCs w:val="16"/>
        </w:rPr>
        <w:t xml:space="preserve">: </w:t>
      </w:r>
      <w:r w:rsidR="00662195" w:rsidRPr="00982B85">
        <w:rPr>
          <w:b/>
          <w:sz w:val="16"/>
          <w:szCs w:val="16"/>
        </w:rPr>
        <w:t>Fourney et al. SINS score: An analysis of reliability and validity from the Spine Oncology Study Group. J Clin Oncol 2011 29 (22):3072-3077</w:t>
      </w:r>
    </w:p>
    <w:p w:rsidR="00524270" w:rsidRPr="008B4F63" w:rsidRDefault="005062A2" w:rsidP="007A12CD">
      <w:pPr>
        <w:rPr>
          <w:b/>
          <w:sz w:val="24"/>
          <w:szCs w:val="24"/>
        </w:rPr>
      </w:pPr>
      <w:r w:rsidRPr="005062A2">
        <w:rPr>
          <w:b/>
          <w:sz w:val="24"/>
          <w:szCs w:val="24"/>
        </w:rPr>
        <w:t xml:space="preserve">Weekend physio support is available for limited </w:t>
      </w:r>
      <w:r w:rsidR="008B4F63">
        <w:rPr>
          <w:b/>
          <w:sz w:val="24"/>
          <w:szCs w:val="24"/>
        </w:rPr>
        <w:t>graded sitting / mobilisation.</w:t>
      </w:r>
      <w:r w:rsidR="007A12CD" w:rsidRPr="007A12CD">
        <w:rPr>
          <w:sz w:val="24"/>
          <w:szCs w:val="24"/>
        </w:rPr>
        <w:t>The aim of rehabilitation is to improve quality of life, m</w:t>
      </w:r>
      <w:r>
        <w:rPr>
          <w:sz w:val="24"/>
          <w:szCs w:val="24"/>
        </w:rPr>
        <w:t xml:space="preserve">aintain or increase functional </w:t>
      </w:r>
      <w:r w:rsidR="007A12CD" w:rsidRPr="007A12CD">
        <w:rPr>
          <w:sz w:val="24"/>
          <w:szCs w:val="24"/>
        </w:rPr>
        <w:t>independence, prolong life by preventing complications and to return the patient to the</w:t>
      </w:r>
      <w:r>
        <w:rPr>
          <w:sz w:val="24"/>
          <w:szCs w:val="24"/>
        </w:rPr>
        <w:t xml:space="preserve"> community wherever possible. Early mobilisation</w:t>
      </w:r>
      <w:r w:rsidR="003D7CE9">
        <w:rPr>
          <w:sz w:val="24"/>
          <w:szCs w:val="24"/>
        </w:rPr>
        <w:t xml:space="preserve"> may reduce</w:t>
      </w:r>
      <w:r>
        <w:rPr>
          <w:sz w:val="24"/>
          <w:szCs w:val="24"/>
        </w:rPr>
        <w:t xml:space="preserve"> complications.</w:t>
      </w:r>
    </w:p>
    <w:sectPr w:rsidR="00524270" w:rsidRPr="008B4F63" w:rsidSect="00AD42B3">
      <w:pgSz w:w="11906" w:h="16838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30" w:rsidRDefault="00370430" w:rsidP="00B90F7E">
      <w:pPr>
        <w:spacing w:after="0" w:line="240" w:lineRule="auto"/>
      </w:pPr>
      <w:r>
        <w:separator/>
      </w:r>
    </w:p>
  </w:endnote>
  <w:endnote w:type="continuationSeparator" w:id="0">
    <w:p w:rsidR="00370430" w:rsidRDefault="00370430" w:rsidP="00B9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30" w:rsidRDefault="00370430" w:rsidP="00B90F7E">
      <w:pPr>
        <w:spacing w:after="0" w:line="240" w:lineRule="auto"/>
      </w:pPr>
      <w:r>
        <w:separator/>
      </w:r>
    </w:p>
  </w:footnote>
  <w:footnote w:type="continuationSeparator" w:id="0">
    <w:p w:rsidR="00370430" w:rsidRDefault="00370430" w:rsidP="00B9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4A8"/>
    <w:multiLevelType w:val="hybridMultilevel"/>
    <w:tmpl w:val="7E1C8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33F"/>
    <w:multiLevelType w:val="hybridMultilevel"/>
    <w:tmpl w:val="901C2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975FF"/>
    <w:multiLevelType w:val="hybridMultilevel"/>
    <w:tmpl w:val="FFB6A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474"/>
    <w:multiLevelType w:val="hybridMultilevel"/>
    <w:tmpl w:val="58ECF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ADC"/>
    <w:multiLevelType w:val="hybridMultilevel"/>
    <w:tmpl w:val="5A28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AE"/>
    <w:rsid w:val="00003A2C"/>
    <w:rsid w:val="000D2DD3"/>
    <w:rsid w:val="000F1E41"/>
    <w:rsid w:val="001318B6"/>
    <w:rsid w:val="00146D51"/>
    <w:rsid w:val="001915E1"/>
    <w:rsid w:val="001E2490"/>
    <w:rsid w:val="00290DA5"/>
    <w:rsid w:val="002A4834"/>
    <w:rsid w:val="002A6569"/>
    <w:rsid w:val="002D2270"/>
    <w:rsid w:val="002D6342"/>
    <w:rsid w:val="00302C9E"/>
    <w:rsid w:val="00351828"/>
    <w:rsid w:val="00370430"/>
    <w:rsid w:val="00396E5B"/>
    <w:rsid w:val="003A2F1C"/>
    <w:rsid w:val="003D7CE9"/>
    <w:rsid w:val="00436DA3"/>
    <w:rsid w:val="0045246C"/>
    <w:rsid w:val="00465705"/>
    <w:rsid w:val="004763D8"/>
    <w:rsid w:val="004B4028"/>
    <w:rsid w:val="004C4815"/>
    <w:rsid w:val="005060DC"/>
    <w:rsid w:val="005062A2"/>
    <w:rsid w:val="00514641"/>
    <w:rsid w:val="00524270"/>
    <w:rsid w:val="00525209"/>
    <w:rsid w:val="005329C9"/>
    <w:rsid w:val="005835D3"/>
    <w:rsid w:val="005B6724"/>
    <w:rsid w:val="00624D61"/>
    <w:rsid w:val="006451F5"/>
    <w:rsid w:val="006606AE"/>
    <w:rsid w:val="00661AF0"/>
    <w:rsid w:val="00662195"/>
    <w:rsid w:val="006757CE"/>
    <w:rsid w:val="006936FE"/>
    <w:rsid w:val="006B6504"/>
    <w:rsid w:val="007303C7"/>
    <w:rsid w:val="007A12CD"/>
    <w:rsid w:val="007C38EE"/>
    <w:rsid w:val="008117C6"/>
    <w:rsid w:val="008149C8"/>
    <w:rsid w:val="008B4F63"/>
    <w:rsid w:val="008D522E"/>
    <w:rsid w:val="008E53FD"/>
    <w:rsid w:val="008F7FFE"/>
    <w:rsid w:val="00982B85"/>
    <w:rsid w:val="009A5B54"/>
    <w:rsid w:val="00A3268C"/>
    <w:rsid w:val="00AD42B3"/>
    <w:rsid w:val="00AE01F5"/>
    <w:rsid w:val="00B16B55"/>
    <w:rsid w:val="00B17587"/>
    <w:rsid w:val="00B63618"/>
    <w:rsid w:val="00B67D06"/>
    <w:rsid w:val="00B73C1C"/>
    <w:rsid w:val="00B90F7E"/>
    <w:rsid w:val="00B9408A"/>
    <w:rsid w:val="00BA4A52"/>
    <w:rsid w:val="00BC4A1C"/>
    <w:rsid w:val="00BE76CA"/>
    <w:rsid w:val="00C32779"/>
    <w:rsid w:val="00C551E7"/>
    <w:rsid w:val="00C955C9"/>
    <w:rsid w:val="00CB0BB1"/>
    <w:rsid w:val="00CE25F0"/>
    <w:rsid w:val="00D7125A"/>
    <w:rsid w:val="00DD127D"/>
    <w:rsid w:val="00E4017A"/>
    <w:rsid w:val="00ED31F8"/>
    <w:rsid w:val="00ED3386"/>
    <w:rsid w:val="00EE299C"/>
    <w:rsid w:val="00F7635C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7E"/>
  </w:style>
  <w:style w:type="paragraph" w:styleId="Footer">
    <w:name w:val="footer"/>
    <w:basedOn w:val="Normal"/>
    <w:link w:val="FooterChar"/>
    <w:uiPriority w:val="99"/>
    <w:unhideWhenUsed/>
    <w:rsid w:val="00B9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7E"/>
  </w:style>
  <w:style w:type="paragraph" w:styleId="ListParagraph">
    <w:name w:val="List Paragraph"/>
    <w:basedOn w:val="Normal"/>
    <w:uiPriority w:val="34"/>
    <w:qFormat/>
    <w:rsid w:val="0052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7E"/>
  </w:style>
  <w:style w:type="paragraph" w:styleId="Footer">
    <w:name w:val="footer"/>
    <w:basedOn w:val="Normal"/>
    <w:link w:val="FooterChar"/>
    <w:uiPriority w:val="99"/>
    <w:unhideWhenUsed/>
    <w:rsid w:val="00B9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7E"/>
  </w:style>
  <w:style w:type="paragraph" w:styleId="ListParagraph">
    <w:name w:val="List Paragraph"/>
    <w:basedOn w:val="Normal"/>
    <w:uiPriority w:val="34"/>
    <w:qFormat/>
    <w:rsid w:val="0052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Eccleston</dc:creator>
  <cp:lastModifiedBy>Sally Cooper</cp:lastModifiedBy>
  <cp:revision>2</cp:revision>
  <cp:lastPrinted>2016-09-28T15:23:00Z</cp:lastPrinted>
  <dcterms:created xsi:type="dcterms:W3CDTF">2016-10-10T09:26:00Z</dcterms:created>
  <dcterms:modified xsi:type="dcterms:W3CDTF">2016-10-10T09:26:00Z</dcterms:modified>
</cp:coreProperties>
</file>