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4F" w:rsidRDefault="00F25602" w:rsidP="00F25602">
      <w:pPr>
        <w:jc w:val="center"/>
        <w:rPr>
          <w:b/>
          <w:sz w:val="28"/>
          <w:szCs w:val="28"/>
          <w:u w:val="single"/>
        </w:rPr>
      </w:pPr>
      <w:bookmarkStart w:id="0" w:name="_GoBack"/>
      <w:bookmarkEnd w:id="0"/>
      <w:r w:rsidRPr="00F25602">
        <w:rPr>
          <w:b/>
          <w:sz w:val="28"/>
          <w:szCs w:val="28"/>
          <w:u w:val="single"/>
        </w:rPr>
        <w:t>PAEDIATRIC TRANSFER POLICY</w:t>
      </w:r>
      <w:r>
        <w:rPr>
          <w:b/>
          <w:sz w:val="28"/>
          <w:szCs w:val="28"/>
          <w:u w:val="single"/>
        </w:rPr>
        <w:t xml:space="preserve"> IMPACT ANALYSIS</w:t>
      </w:r>
    </w:p>
    <w:tbl>
      <w:tblPr>
        <w:tblStyle w:val="TableGrid"/>
        <w:tblW w:w="16161" w:type="dxa"/>
        <w:tblInd w:w="-318" w:type="dxa"/>
        <w:tblLook w:val="04A0" w:firstRow="1" w:lastRow="0" w:firstColumn="1" w:lastColumn="0" w:noHBand="0" w:noVBand="1"/>
      </w:tblPr>
      <w:tblGrid>
        <w:gridCol w:w="2816"/>
        <w:gridCol w:w="2117"/>
        <w:gridCol w:w="3290"/>
        <w:gridCol w:w="1559"/>
        <w:gridCol w:w="3252"/>
        <w:gridCol w:w="3127"/>
      </w:tblGrid>
      <w:tr w:rsidR="00C653DE" w:rsidTr="009A1F40">
        <w:tc>
          <w:tcPr>
            <w:tcW w:w="2816" w:type="dxa"/>
          </w:tcPr>
          <w:p w:rsidR="00C653DE" w:rsidRPr="00F25602" w:rsidRDefault="00C653DE" w:rsidP="00F25602">
            <w:pPr>
              <w:jc w:val="center"/>
              <w:rPr>
                <w:b/>
                <w:sz w:val="24"/>
                <w:szCs w:val="24"/>
              </w:rPr>
            </w:pPr>
            <w:r>
              <w:rPr>
                <w:b/>
                <w:sz w:val="24"/>
                <w:szCs w:val="24"/>
              </w:rPr>
              <w:t>TRANSFER CATEGORY</w:t>
            </w:r>
          </w:p>
        </w:tc>
        <w:tc>
          <w:tcPr>
            <w:tcW w:w="2117" w:type="dxa"/>
          </w:tcPr>
          <w:p w:rsidR="00C653DE" w:rsidRPr="00F25602" w:rsidRDefault="00C653DE" w:rsidP="00F25602">
            <w:pPr>
              <w:jc w:val="center"/>
              <w:rPr>
                <w:b/>
                <w:sz w:val="24"/>
                <w:szCs w:val="24"/>
              </w:rPr>
            </w:pPr>
            <w:r w:rsidRPr="00F25602">
              <w:rPr>
                <w:b/>
                <w:sz w:val="24"/>
                <w:szCs w:val="24"/>
              </w:rPr>
              <w:t>TRIGGERS</w:t>
            </w:r>
          </w:p>
        </w:tc>
        <w:tc>
          <w:tcPr>
            <w:tcW w:w="3290" w:type="dxa"/>
          </w:tcPr>
          <w:p w:rsidR="00C653DE" w:rsidRPr="00F25602" w:rsidRDefault="00C653DE" w:rsidP="00F25602">
            <w:pPr>
              <w:jc w:val="center"/>
              <w:rPr>
                <w:b/>
                <w:sz w:val="24"/>
                <w:szCs w:val="24"/>
              </w:rPr>
            </w:pPr>
            <w:r w:rsidRPr="00F25602">
              <w:rPr>
                <w:b/>
                <w:sz w:val="24"/>
                <w:szCs w:val="24"/>
              </w:rPr>
              <w:t>STAFF REQUIRED</w:t>
            </w:r>
          </w:p>
        </w:tc>
        <w:tc>
          <w:tcPr>
            <w:tcW w:w="1559" w:type="dxa"/>
          </w:tcPr>
          <w:p w:rsidR="00C653DE" w:rsidRPr="00F25602" w:rsidRDefault="00C653DE" w:rsidP="00F25602">
            <w:pPr>
              <w:jc w:val="center"/>
              <w:rPr>
                <w:b/>
                <w:sz w:val="24"/>
                <w:szCs w:val="24"/>
              </w:rPr>
            </w:pPr>
            <w:r>
              <w:rPr>
                <w:b/>
                <w:sz w:val="24"/>
                <w:szCs w:val="24"/>
              </w:rPr>
              <w:t>D/W NWTS</w:t>
            </w:r>
          </w:p>
        </w:tc>
        <w:tc>
          <w:tcPr>
            <w:tcW w:w="3252" w:type="dxa"/>
          </w:tcPr>
          <w:p w:rsidR="00C653DE" w:rsidRPr="00F25602" w:rsidRDefault="00C653DE" w:rsidP="00F25602">
            <w:pPr>
              <w:jc w:val="center"/>
              <w:rPr>
                <w:b/>
                <w:sz w:val="24"/>
                <w:szCs w:val="24"/>
              </w:rPr>
            </w:pPr>
            <w:r w:rsidRPr="00F25602">
              <w:rPr>
                <w:b/>
                <w:sz w:val="24"/>
                <w:szCs w:val="24"/>
              </w:rPr>
              <w:t>IMPACT</w:t>
            </w:r>
          </w:p>
        </w:tc>
        <w:tc>
          <w:tcPr>
            <w:tcW w:w="3127" w:type="dxa"/>
          </w:tcPr>
          <w:p w:rsidR="00C653DE" w:rsidRPr="00F25602" w:rsidRDefault="00C653DE" w:rsidP="00F25602">
            <w:pPr>
              <w:jc w:val="center"/>
              <w:rPr>
                <w:b/>
                <w:sz w:val="24"/>
                <w:szCs w:val="24"/>
              </w:rPr>
            </w:pPr>
            <w:r w:rsidRPr="00F25602">
              <w:rPr>
                <w:b/>
                <w:sz w:val="24"/>
                <w:szCs w:val="24"/>
              </w:rPr>
              <w:t>MITIGATION</w:t>
            </w:r>
            <w:r>
              <w:rPr>
                <w:b/>
                <w:sz w:val="24"/>
                <w:szCs w:val="24"/>
              </w:rPr>
              <w:t>/ACTIONS</w:t>
            </w:r>
          </w:p>
        </w:tc>
      </w:tr>
      <w:tr w:rsidR="00C653DE" w:rsidTr="009A1F40">
        <w:tc>
          <w:tcPr>
            <w:tcW w:w="2816" w:type="dxa"/>
            <w:shd w:val="clear" w:color="auto" w:fill="66FF66"/>
          </w:tcPr>
          <w:p w:rsidR="00C653DE" w:rsidRPr="00F25602" w:rsidRDefault="00C653DE" w:rsidP="00F25602">
            <w:pPr>
              <w:rPr>
                <w:sz w:val="24"/>
                <w:szCs w:val="24"/>
              </w:rPr>
            </w:pPr>
            <w:r w:rsidRPr="00F25602">
              <w:rPr>
                <w:b/>
                <w:sz w:val="24"/>
                <w:szCs w:val="24"/>
              </w:rPr>
              <w:t>Level 0</w:t>
            </w:r>
            <w:r>
              <w:rPr>
                <w:sz w:val="24"/>
                <w:szCs w:val="24"/>
              </w:rPr>
              <w:t xml:space="preserve"> child not on continuous monitoring</w:t>
            </w:r>
          </w:p>
        </w:tc>
        <w:tc>
          <w:tcPr>
            <w:tcW w:w="2117" w:type="dxa"/>
            <w:shd w:val="clear" w:color="auto" w:fill="66FF66"/>
          </w:tcPr>
          <w:p w:rsidR="00C653DE" w:rsidRPr="00F25602" w:rsidRDefault="00C653DE" w:rsidP="00F25602">
            <w:pPr>
              <w:rPr>
                <w:sz w:val="24"/>
                <w:szCs w:val="24"/>
              </w:rPr>
            </w:pPr>
            <w:r>
              <w:rPr>
                <w:sz w:val="24"/>
                <w:szCs w:val="24"/>
              </w:rPr>
              <w:t>Non anticipated</w:t>
            </w:r>
          </w:p>
        </w:tc>
        <w:tc>
          <w:tcPr>
            <w:tcW w:w="3290" w:type="dxa"/>
            <w:shd w:val="clear" w:color="auto" w:fill="66FF66"/>
          </w:tcPr>
          <w:p w:rsidR="00C653DE" w:rsidRPr="00F25602" w:rsidRDefault="00C653DE" w:rsidP="00F25602">
            <w:pPr>
              <w:rPr>
                <w:sz w:val="24"/>
                <w:szCs w:val="24"/>
              </w:rPr>
            </w:pPr>
            <w:r w:rsidRPr="00F25602">
              <w:rPr>
                <w:sz w:val="24"/>
                <w:szCs w:val="24"/>
              </w:rPr>
              <w:t xml:space="preserve">Parent/carer </w:t>
            </w:r>
          </w:p>
          <w:p w:rsidR="00C653DE" w:rsidRPr="00F25602" w:rsidRDefault="00C653DE" w:rsidP="00F25602">
            <w:pPr>
              <w:rPr>
                <w:b/>
                <w:sz w:val="24"/>
                <w:szCs w:val="24"/>
                <w:u w:val="single"/>
              </w:rPr>
            </w:pPr>
            <w:r w:rsidRPr="00F25602">
              <w:rPr>
                <w:sz w:val="24"/>
                <w:szCs w:val="24"/>
              </w:rPr>
              <w:t>Standard ambulance crew</w:t>
            </w:r>
          </w:p>
        </w:tc>
        <w:tc>
          <w:tcPr>
            <w:tcW w:w="1559" w:type="dxa"/>
            <w:shd w:val="clear" w:color="auto" w:fill="66FF66"/>
          </w:tcPr>
          <w:p w:rsidR="00C653DE" w:rsidRDefault="00C653DE" w:rsidP="00C653DE">
            <w:pPr>
              <w:jc w:val="center"/>
              <w:rPr>
                <w:sz w:val="24"/>
                <w:szCs w:val="24"/>
              </w:rPr>
            </w:pPr>
            <w:r>
              <w:rPr>
                <w:sz w:val="24"/>
                <w:szCs w:val="24"/>
              </w:rPr>
              <w:t>no</w:t>
            </w:r>
          </w:p>
        </w:tc>
        <w:tc>
          <w:tcPr>
            <w:tcW w:w="3252" w:type="dxa"/>
            <w:shd w:val="clear" w:color="auto" w:fill="66FF66"/>
          </w:tcPr>
          <w:p w:rsidR="00C653DE" w:rsidRDefault="00C653DE" w:rsidP="00F25602">
            <w:pPr>
              <w:jc w:val="both"/>
              <w:rPr>
                <w:sz w:val="24"/>
                <w:szCs w:val="24"/>
              </w:rPr>
            </w:pPr>
            <w:r>
              <w:rPr>
                <w:sz w:val="24"/>
                <w:szCs w:val="24"/>
              </w:rPr>
              <w:t>No impact on staffing</w:t>
            </w:r>
          </w:p>
          <w:p w:rsidR="00C653DE" w:rsidRDefault="00C653DE" w:rsidP="00F25602">
            <w:pPr>
              <w:jc w:val="both"/>
              <w:rPr>
                <w:sz w:val="24"/>
                <w:szCs w:val="24"/>
              </w:rPr>
            </w:pPr>
          </w:p>
          <w:p w:rsidR="00C653DE" w:rsidRDefault="00C653DE" w:rsidP="00C653DE">
            <w:pPr>
              <w:rPr>
                <w:sz w:val="24"/>
                <w:szCs w:val="24"/>
              </w:rPr>
            </w:pPr>
            <w:r>
              <w:rPr>
                <w:sz w:val="24"/>
                <w:szCs w:val="24"/>
              </w:rPr>
              <w:t>Level 0 child may be existing in-patient</w:t>
            </w:r>
          </w:p>
          <w:p w:rsidR="009A1F40" w:rsidRDefault="009A1F40" w:rsidP="00C653DE">
            <w:pPr>
              <w:rPr>
                <w:sz w:val="24"/>
                <w:szCs w:val="24"/>
              </w:rPr>
            </w:pPr>
          </w:p>
          <w:p w:rsidR="009A1F40" w:rsidRPr="00F25602" w:rsidRDefault="009A1F40" w:rsidP="00C653DE">
            <w:pPr>
              <w:rPr>
                <w:sz w:val="24"/>
                <w:szCs w:val="24"/>
              </w:rPr>
            </w:pPr>
            <w:r>
              <w:rPr>
                <w:sz w:val="24"/>
                <w:szCs w:val="24"/>
              </w:rPr>
              <w:t>Child may be able to be transferred in taxi or parents car</w:t>
            </w:r>
          </w:p>
        </w:tc>
        <w:tc>
          <w:tcPr>
            <w:tcW w:w="3127" w:type="dxa"/>
            <w:shd w:val="clear" w:color="auto" w:fill="66FF66"/>
          </w:tcPr>
          <w:p w:rsidR="00C653DE" w:rsidRPr="009A1F40" w:rsidRDefault="00C653DE" w:rsidP="00F25602">
            <w:pPr>
              <w:rPr>
                <w:b/>
                <w:sz w:val="24"/>
                <w:szCs w:val="24"/>
              </w:rPr>
            </w:pPr>
            <w:r>
              <w:rPr>
                <w:sz w:val="24"/>
                <w:szCs w:val="24"/>
              </w:rPr>
              <w:t xml:space="preserve">Complete </w:t>
            </w:r>
            <w:r w:rsidRPr="009A1F40">
              <w:rPr>
                <w:b/>
                <w:sz w:val="24"/>
                <w:szCs w:val="24"/>
              </w:rPr>
              <w:t>discharge checklist</w:t>
            </w:r>
          </w:p>
          <w:p w:rsidR="00C653DE" w:rsidRDefault="00C653DE" w:rsidP="00F25602">
            <w:pPr>
              <w:rPr>
                <w:sz w:val="24"/>
                <w:szCs w:val="24"/>
              </w:rPr>
            </w:pPr>
            <w:r>
              <w:rPr>
                <w:sz w:val="24"/>
                <w:szCs w:val="24"/>
              </w:rPr>
              <w:t xml:space="preserve">Complete </w:t>
            </w:r>
            <w:r w:rsidRPr="009A1F40">
              <w:rPr>
                <w:b/>
                <w:sz w:val="24"/>
                <w:szCs w:val="24"/>
              </w:rPr>
              <w:t>transfer checklist</w:t>
            </w:r>
          </w:p>
          <w:p w:rsidR="00C653DE" w:rsidRDefault="00C653DE" w:rsidP="00F25602">
            <w:pPr>
              <w:rPr>
                <w:sz w:val="24"/>
                <w:szCs w:val="24"/>
              </w:rPr>
            </w:pPr>
            <w:r w:rsidRPr="009A1F40">
              <w:rPr>
                <w:b/>
                <w:sz w:val="24"/>
                <w:szCs w:val="24"/>
              </w:rPr>
              <w:t>Information leaflet</w:t>
            </w:r>
            <w:r>
              <w:rPr>
                <w:sz w:val="24"/>
                <w:szCs w:val="24"/>
              </w:rPr>
              <w:t xml:space="preserve"> to be given to all parents on admission advising of possibility of transfer if acuity of other patients requires</w:t>
            </w:r>
          </w:p>
          <w:p w:rsidR="00C653DE" w:rsidRPr="00F25602" w:rsidRDefault="00C653DE" w:rsidP="00F25602">
            <w:pPr>
              <w:rPr>
                <w:sz w:val="24"/>
                <w:szCs w:val="24"/>
              </w:rPr>
            </w:pPr>
            <w:r>
              <w:rPr>
                <w:sz w:val="24"/>
                <w:szCs w:val="24"/>
              </w:rPr>
              <w:t xml:space="preserve">Staff to </w:t>
            </w:r>
            <w:r w:rsidRPr="009A1F40">
              <w:rPr>
                <w:b/>
                <w:sz w:val="24"/>
                <w:szCs w:val="24"/>
              </w:rPr>
              <w:t>identify most suitable patient</w:t>
            </w:r>
            <w:r>
              <w:rPr>
                <w:sz w:val="24"/>
                <w:szCs w:val="24"/>
              </w:rPr>
              <w:t xml:space="preserve"> based on care requirements and home address</w:t>
            </w:r>
          </w:p>
        </w:tc>
      </w:tr>
      <w:tr w:rsidR="00722821" w:rsidTr="00F83B89">
        <w:tc>
          <w:tcPr>
            <w:tcW w:w="2816" w:type="dxa"/>
            <w:vMerge w:val="restart"/>
          </w:tcPr>
          <w:p w:rsidR="00722821" w:rsidRDefault="00722821" w:rsidP="00F25602">
            <w:pPr>
              <w:rPr>
                <w:sz w:val="24"/>
                <w:szCs w:val="24"/>
              </w:rPr>
            </w:pPr>
            <w:r>
              <w:rPr>
                <w:b/>
                <w:sz w:val="24"/>
                <w:szCs w:val="24"/>
              </w:rPr>
              <w:t xml:space="preserve">Level 1 </w:t>
            </w:r>
            <w:r>
              <w:rPr>
                <w:sz w:val="24"/>
                <w:szCs w:val="24"/>
              </w:rPr>
              <w:t>(basic critical care) needs continuous monitoring or iv therapy or any PCCMDS level 1 care</w:t>
            </w:r>
          </w:p>
          <w:p w:rsidR="00722821" w:rsidRDefault="00722821" w:rsidP="00F25602">
            <w:pPr>
              <w:rPr>
                <w:sz w:val="24"/>
                <w:szCs w:val="24"/>
              </w:rPr>
            </w:pPr>
          </w:p>
          <w:p w:rsidR="00B070EB" w:rsidRDefault="00B070EB" w:rsidP="00F25602">
            <w:pPr>
              <w:rPr>
                <w:b/>
                <w:sz w:val="24"/>
                <w:szCs w:val="24"/>
              </w:rPr>
            </w:pPr>
          </w:p>
          <w:p w:rsidR="00B070EB" w:rsidRDefault="00B070EB" w:rsidP="00F25602">
            <w:pPr>
              <w:rPr>
                <w:b/>
                <w:sz w:val="24"/>
                <w:szCs w:val="24"/>
              </w:rPr>
            </w:pPr>
          </w:p>
          <w:p w:rsidR="00722821" w:rsidRPr="00F25602" w:rsidRDefault="00722821" w:rsidP="00F25602">
            <w:pPr>
              <w:rPr>
                <w:b/>
                <w:sz w:val="24"/>
                <w:szCs w:val="24"/>
              </w:rPr>
            </w:pPr>
            <w:r>
              <w:rPr>
                <w:b/>
                <w:sz w:val="24"/>
                <w:szCs w:val="24"/>
              </w:rPr>
              <w:t xml:space="preserve">Needs </w:t>
            </w:r>
            <w:r w:rsidR="00B070EB">
              <w:rPr>
                <w:b/>
                <w:sz w:val="24"/>
                <w:szCs w:val="24"/>
              </w:rPr>
              <w:t xml:space="preserve">early discussion between senior nurse, </w:t>
            </w:r>
            <w:proofErr w:type="spellStart"/>
            <w:r w:rsidR="00B070EB">
              <w:rPr>
                <w:b/>
                <w:sz w:val="24"/>
                <w:szCs w:val="24"/>
              </w:rPr>
              <w:t>NiC</w:t>
            </w:r>
            <w:proofErr w:type="spellEnd"/>
            <w:r w:rsidR="00B070EB">
              <w:rPr>
                <w:b/>
                <w:sz w:val="24"/>
                <w:szCs w:val="24"/>
              </w:rPr>
              <w:t xml:space="preserve"> </w:t>
            </w:r>
            <w:r>
              <w:rPr>
                <w:b/>
                <w:sz w:val="24"/>
                <w:szCs w:val="24"/>
              </w:rPr>
              <w:t>&amp; consultant prior to transfer</w:t>
            </w:r>
            <w:r w:rsidR="00B070EB">
              <w:rPr>
                <w:b/>
                <w:sz w:val="24"/>
                <w:szCs w:val="24"/>
              </w:rPr>
              <w:t>, to identify suitable team and back cover</w:t>
            </w:r>
          </w:p>
        </w:tc>
        <w:tc>
          <w:tcPr>
            <w:tcW w:w="2117" w:type="dxa"/>
            <w:shd w:val="clear" w:color="auto" w:fill="66FF66"/>
          </w:tcPr>
          <w:p w:rsidR="00722821" w:rsidRPr="00F25602" w:rsidRDefault="00722821" w:rsidP="00F25602">
            <w:pPr>
              <w:pStyle w:val="ListParagraph"/>
              <w:numPr>
                <w:ilvl w:val="0"/>
                <w:numId w:val="1"/>
              </w:numPr>
              <w:rPr>
                <w:sz w:val="24"/>
                <w:szCs w:val="24"/>
              </w:rPr>
            </w:pPr>
            <w:r>
              <w:rPr>
                <w:sz w:val="24"/>
                <w:szCs w:val="24"/>
              </w:rPr>
              <w:t>No</w:t>
            </w:r>
          </w:p>
        </w:tc>
        <w:tc>
          <w:tcPr>
            <w:tcW w:w="3290" w:type="dxa"/>
            <w:shd w:val="clear" w:color="auto" w:fill="66FF66"/>
          </w:tcPr>
          <w:p w:rsidR="00722821" w:rsidRDefault="00722821" w:rsidP="00F25602">
            <w:pPr>
              <w:rPr>
                <w:sz w:val="24"/>
                <w:szCs w:val="24"/>
              </w:rPr>
            </w:pPr>
            <w:r>
              <w:rPr>
                <w:sz w:val="24"/>
                <w:szCs w:val="24"/>
              </w:rPr>
              <w:t>Competent Nurse or Doctor (essential if on iv drugs/fluids)</w:t>
            </w:r>
          </w:p>
          <w:p w:rsidR="00722821" w:rsidRDefault="00722821" w:rsidP="00F25602">
            <w:pPr>
              <w:rPr>
                <w:sz w:val="24"/>
                <w:szCs w:val="24"/>
              </w:rPr>
            </w:pPr>
          </w:p>
          <w:p w:rsidR="00722821" w:rsidRPr="00F25602" w:rsidRDefault="00722821" w:rsidP="00F25602">
            <w:pPr>
              <w:rPr>
                <w:sz w:val="24"/>
                <w:szCs w:val="24"/>
              </w:rPr>
            </w:pPr>
            <w:r>
              <w:rPr>
                <w:sz w:val="24"/>
                <w:szCs w:val="24"/>
              </w:rPr>
              <w:t>OR paramedic ambulance crew only (if not on IV therapy)</w:t>
            </w:r>
          </w:p>
        </w:tc>
        <w:tc>
          <w:tcPr>
            <w:tcW w:w="1559" w:type="dxa"/>
            <w:shd w:val="clear" w:color="auto" w:fill="66FF66"/>
          </w:tcPr>
          <w:p w:rsidR="00722821" w:rsidRDefault="00722821" w:rsidP="00C653DE">
            <w:pPr>
              <w:jc w:val="center"/>
              <w:rPr>
                <w:sz w:val="24"/>
                <w:szCs w:val="24"/>
              </w:rPr>
            </w:pPr>
            <w:r>
              <w:rPr>
                <w:sz w:val="24"/>
                <w:szCs w:val="24"/>
              </w:rPr>
              <w:t>possibly</w:t>
            </w:r>
          </w:p>
        </w:tc>
        <w:tc>
          <w:tcPr>
            <w:tcW w:w="3252" w:type="dxa"/>
            <w:shd w:val="clear" w:color="auto" w:fill="66FF66"/>
          </w:tcPr>
          <w:p w:rsidR="00722821" w:rsidRPr="00F25602" w:rsidRDefault="00722821" w:rsidP="00F25602">
            <w:pPr>
              <w:rPr>
                <w:sz w:val="24"/>
                <w:szCs w:val="24"/>
              </w:rPr>
            </w:pPr>
            <w:r>
              <w:rPr>
                <w:sz w:val="24"/>
                <w:szCs w:val="24"/>
              </w:rPr>
              <w:t xml:space="preserve">Reduces </w:t>
            </w:r>
            <w:r w:rsidR="00AE0829">
              <w:rPr>
                <w:sz w:val="24"/>
                <w:szCs w:val="24"/>
              </w:rPr>
              <w:t xml:space="preserve">nurse </w:t>
            </w:r>
            <w:r>
              <w:rPr>
                <w:sz w:val="24"/>
                <w:szCs w:val="24"/>
              </w:rPr>
              <w:t>staffing levels in department</w:t>
            </w:r>
            <w:r w:rsidR="00AE0829">
              <w:rPr>
                <w:sz w:val="24"/>
                <w:szCs w:val="24"/>
              </w:rPr>
              <w:t xml:space="preserve"> </w:t>
            </w:r>
          </w:p>
        </w:tc>
        <w:tc>
          <w:tcPr>
            <w:tcW w:w="3127" w:type="dxa"/>
            <w:shd w:val="clear" w:color="auto" w:fill="66FF66"/>
          </w:tcPr>
          <w:p w:rsidR="00722821" w:rsidRDefault="00722821" w:rsidP="00C653DE">
            <w:pPr>
              <w:rPr>
                <w:sz w:val="24"/>
                <w:szCs w:val="24"/>
              </w:rPr>
            </w:pPr>
            <w:r>
              <w:rPr>
                <w:sz w:val="24"/>
                <w:szCs w:val="24"/>
              </w:rPr>
              <w:t>If iv fluids not critical (</w:t>
            </w:r>
            <w:proofErr w:type="spellStart"/>
            <w:r>
              <w:rPr>
                <w:sz w:val="24"/>
                <w:szCs w:val="24"/>
              </w:rPr>
              <w:t>ie</w:t>
            </w:r>
            <w:proofErr w:type="spellEnd"/>
            <w:r>
              <w:rPr>
                <w:sz w:val="24"/>
                <w:szCs w:val="24"/>
              </w:rPr>
              <w:t xml:space="preserve"> stable child not needing boluses, on maintenance fluids</w:t>
            </w:r>
            <w:r w:rsidRPr="00F83B89">
              <w:rPr>
                <w:b/>
                <w:sz w:val="24"/>
                <w:szCs w:val="24"/>
              </w:rPr>
              <w:t>) consider stopping fluids for journey</w:t>
            </w:r>
            <w:r>
              <w:rPr>
                <w:sz w:val="24"/>
                <w:szCs w:val="24"/>
              </w:rPr>
              <w:t xml:space="preserve"> </w:t>
            </w:r>
          </w:p>
          <w:p w:rsidR="00722821" w:rsidRPr="00F25602" w:rsidRDefault="00722821" w:rsidP="00C653DE">
            <w:pPr>
              <w:rPr>
                <w:sz w:val="24"/>
                <w:szCs w:val="24"/>
              </w:rPr>
            </w:pPr>
            <w:r w:rsidRPr="00F83B89">
              <w:rPr>
                <w:b/>
                <w:sz w:val="24"/>
                <w:szCs w:val="24"/>
              </w:rPr>
              <w:t>Consider transferring Level 0</w:t>
            </w:r>
            <w:r>
              <w:rPr>
                <w:sz w:val="24"/>
                <w:szCs w:val="24"/>
              </w:rPr>
              <w:t xml:space="preserve"> child and keeping Level 1 on ward here</w:t>
            </w:r>
          </w:p>
        </w:tc>
      </w:tr>
      <w:tr w:rsidR="00722821" w:rsidTr="00F83B89">
        <w:tc>
          <w:tcPr>
            <w:tcW w:w="2816" w:type="dxa"/>
            <w:vMerge/>
          </w:tcPr>
          <w:p w:rsidR="00722821" w:rsidRPr="00F25602" w:rsidRDefault="00722821" w:rsidP="00F25602">
            <w:pPr>
              <w:jc w:val="center"/>
              <w:rPr>
                <w:b/>
                <w:sz w:val="24"/>
                <w:szCs w:val="24"/>
                <w:u w:val="single"/>
              </w:rPr>
            </w:pPr>
          </w:p>
        </w:tc>
        <w:tc>
          <w:tcPr>
            <w:tcW w:w="2117" w:type="dxa"/>
            <w:shd w:val="clear" w:color="auto" w:fill="FFFF00"/>
          </w:tcPr>
          <w:p w:rsidR="00722821" w:rsidRPr="00C653DE" w:rsidRDefault="00722821" w:rsidP="00C653DE">
            <w:pPr>
              <w:pStyle w:val="ListParagraph"/>
              <w:numPr>
                <w:ilvl w:val="0"/>
                <w:numId w:val="1"/>
              </w:numPr>
              <w:rPr>
                <w:sz w:val="24"/>
                <w:szCs w:val="24"/>
              </w:rPr>
            </w:pPr>
            <w:r>
              <w:rPr>
                <w:sz w:val="24"/>
                <w:szCs w:val="24"/>
              </w:rPr>
              <w:t xml:space="preserve">Yes </w:t>
            </w:r>
          </w:p>
        </w:tc>
        <w:tc>
          <w:tcPr>
            <w:tcW w:w="3290" w:type="dxa"/>
            <w:shd w:val="clear" w:color="auto" w:fill="FFFF00"/>
          </w:tcPr>
          <w:p w:rsidR="00722821" w:rsidRDefault="00722821" w:rsidP="00C653DE">
            <w:pPr>
              <w:rPr>
                <w:sz w:val="24"/>
                <w:szCs w:val="24"/>
              </w:rPr>
            </w:pPr>
            <w:r>
              <w:rPr>
                <w:sz w:val="24"/>
                <w:szCs w:val="24"/>
              </w:rPr>
              <w:t xml:space="preserve">Competent nurse and/or doctor </w:t>
            </w:r>
          </w:p>
          <w:p w:rsidR="00722821" w:rsidRPr="00C653DE" w:rsidRDefault="00722821" w:rsidP="00C653DE">
            <w:pPr>
              <w:rPr>
                <w:sz w:val="24"/>
                <w:szCs w:val="24"/>
              </w:rPr>
            </w:pPr>
            <w:r>
              <w:rPr>
                <w:sz w:val="24"/>
                <w:szCs w:val="24"/>
              </w:rPr>
              <w:t>AND paramedic crew</w:t>
            </w:r>
          </w:p>
        </w:tc>
        <w:tc>
          <w:tcPr>
            <w:tcW w:w="1559" w:type="dxa"/>
            <w:shd w:val="clear" w:color="auto" w:fill="FFFF00"/>
          </w:tcPr>
          <w:p w:rsidR="00722821" w:rsidRPr="00C653DE" w:rsidRDefault="00722821" w:rsidP="00F25602">
            <w:pPr>
              <w:jc w:val="center"/>
              <w:rPr>
                <w:sz w:val="24"/>
                <w:szCs w:val="24"/>
              </w:rPr>
            </w:pPr>
            <w:r w:rsidRPr="00C653DE">
              <w:rPr>
                <w:sz w:val="24"/>
                <w:szCs w:val="24"/>
              </w:rPr>
              <w:t>probably</w:t>
            </w:r>
          </w:p>
        </w:tc>
        <w:tc>
          <w:tcPr>
            <w:tcW w:w="3252" w:type="dxa"/>
            <w:shd w:val="clear" w:color="auto" w:fill="FFFF00"/>
          </w:tcPr>
          <w:p w:rsidR="00722821" w:rsidRDefault="00722821" w:rsidP="00C653DE">
            <w:pPr>
              <w:rPr>
                <w:sz w:val="24"/>
                <w:szCs w:val="24"/>
              </w:rPr>
            </w:pPr>
            <w:r>
              <w:rPr>
                <w:sz w:val="24"/>
                <w:szCs w:val="24"/>
              </w:rPr>
              <w:t>Increased number of discussions with NWTS</w:t>
            </w:r>
          </w:p>
          <w:p w:rsidR="00722821" w:rsidRPr="00C653DE" w:rsidRDefault="00722821" w:rsidP="00C653DE">
            <w:pPr>
              <w:rPr>
                <w:sz w:val="24"/>
                <w:szCs w:val="24"/>
              </w:rPr>
            </w:pPr>
            <w:r w:rsidRPr="00C653DE">
              <w:rPr>
                <w:sz w:val="24"/>
                <w:szCs w:val="24"/>
              </w:rPr>
              <w:t>Reduces staffing levels in department</w:t>
            </w:r>
          </w:p>
        </w:tc>
        <w:tc>
          <w:tcPr>
            <w:tcW w:w="3127" w:type="dxa"/>
            <w:shd w:val="clear" w:color="auto" w:fill="FFFF00"/>
          </w:tcPr>
          <w:p w:rsidR="00B070EB" w:rsidRDefault="00722821" w:rsidP="00C653DE">
            <w:pPr>
              <w:rPr>
                <w:sz w:val="24"/>
                <w:szCs w:val="24"/>
              </w:rPr>
            </w:pPr>
            <w:r>
              <w:rPr>
                <w:sz w:val="24"/>
                <w:szCs w:val="24"/>
              </w:rPr>
              <w:t>NWTS welcome this</w:t>
            </w:r>
          </w:p>
          <w:p w:rsidR="00722821" w:rsidRDefault="00722821" w:rsidP="00C653DE">
            <w:pPr>
              <w:rPr>
                <w:sz w:val="24"/>
                <w:szCs w:val="24"/>
              </w:rPr>
            </w:pPr>
          </w:p>
          <w:p w:rsidR="00722821" w:rsidRPr="00C653DE" w:rsidRDefault="00722821" w:rsidP="00C653DE">
            <w:pPr>
              <w:rPr>
                <w:sz w:val="24"/>
                <w:szCs w:val="24"/>
              </w:rPr>
            </w:pPr>
            <w:r w:rsidRPr="00722821">
              <w:rPr>
                <w:sz w:val="24"/>
                <w:szCs w:val="24"/>
              </w:rPr>
              <w:t>Consider transferring Level 0 child and keeping Level 1 on ward here</w:t>
            </w:r>
          </w:p>
        </w:tc>
      </w:tr>
      <w:tr w:rsidR="00722821" w:rsidTr="0085398B">
        <w:tc>
          <w:tcPr>
            <w:tcW w:w="2816" w:type="dxa"/>
            <w:vMerge/>
          </w:tcPr>
          <w:p w:rsidR="00722821" w:rsidRPr="00F25602" w:rsidRDefault="00722821" w:rsidP="00F25602">
            <w:pPr>
              <w:jc w:val="center"/>
              <w:rPr>
                <w:b/>
                <w:sz w:val="24"/>
                <w:szCs w:val="24"/>
                <w:u w:val="single"/>
              </w:rPr>
            </w:pPr>
          </w:p>
        </w:tc>
        <w:tc>
          <w:tcPr>
            <w:tcW w:w="2117" w:type="dxa"/>
            <w:shd w:val="clear" w:color="auto" w:fill="FFC000"/>
          </w:tcPr>
          <w:p w:rsidR="00722821" w:rsidRDefault="00722821" w:rsidP="00722821">
            <w:pPr>
              <w:pStyle w:val="ListParagraph"/>
              <w:numPr>
                <w:ilvl w:val="0"/>
                <w:numId w:val="1"/>
              </w:numPr>
              <w:rPr>
                <w:sz w:val="24"/>
                <w:szCs w:val="24"/>
              </w:rPr>
            </w:pPr>
            <w:r>
              <w:rPr>
                <w:sz w:val="24"/>
                <w:szCs w:val="24"/>
              </w:rPr>
              <w:t>Yes</w:t>
            </w:r>
          </w:p>
          <w:p w:rsidR="00722821" w:rsidRPr="00722821" w:rsidRDefault="00722821" w:rsidP="00722821">
            <w:pPr>
              <w:rPr>
                <w:sz w:val="24"/>
                <w:szCs w:val="24"/>
              </w:rPr>
            </w:pPr>
            <w:r>
              <w:rPr>
                <w:sz w:val="24"/>
                <w:szCs w:val="24"/>
                <w:u w:val="single"/>
              </w:rPr>
              <w:t xml:space="preserve">And </w:t>
            </w:r>
            <w:r>
              <w:rPr>
                <w:sz w:val="24"/>
                <w:szCs w:val="24"/>
              </w:rPr>
              <w:t>high flow oxygen or potential for airway or other compromise</w:t>
            </w:r>
          </w:p>
        </w:tc>
        <w:tc>
          <w:tcPr>
            <w:tcW w:w="3290" w:type="dxa"/>
            <w:shd w:val="clear" w:color="auto" w:fill="FFC000"/>
          </w:tcPr>
          <w:p w:rsidR="00722821" w:rsidRDefault="00722821" w:rsidP="00722821">
            <w:pPr>
              <w:rPr>
                <w:sz w:val="24"/>
                <w:szCs w:val="24"/>
              </w:rPr>
            </w:pPr>
            <w:r>
              <w:rPr>
                <w:sz w:val="24"/>
                <w:szCs w:val="24"/>
              </w:rPr>
              <w:t xml:space="preserve">Nurse/ODP </w:t>
            </w:r>
            <w:r>
              <w:rPr>
                <w:sz w:val="24"/>
                <w:szCs w:val="24"/>
                <w:u w:val="single"/>
              </w:rPr>
              <w:t xml:space="preserve">AND </w:t>
            </w:r>
            <w:r>
              <w:rPr>
                <w:sz w:val="24"/>
                <w:szCs w:val="24"/>
              </w:rPr>
              <w:t>senior airway &amp; paediatric resuscitation competent doctor</w:t>
            </w:r>
          </w:p>
          <w:p w:rsidR="00722821" w:rsidRDefault="00722821" w:rsidP="00722821">
            <w:pPr>
              <w:rPr>
                <w:sz w:val="24"/>
                <w:szCs w:val="24"/>
              </w:rPr>
            </w:pPr>
            <w:r>
              <w:rPr>
                <w:sz w:val="24"/>
                <w:szCs w:val="24"/>
              </w:rPr>
              <w:t>AND paramedic crew</w:t>
            </w:r>
          </w:p>
          <w:p w:rsidR="00722821" w:rsidRPr="00722821" w:rsidRDefault="00722821" w:rsidP="00722821">
            <w:pPr>
              <w:rPr>
                <w:sz w:val="24"/>
                <w:szCs w:val="24"/>
              </w:rPr>
            </w:pPr>
            <w:r>
              <w:rPr>
                <w:sz w:val="24"/>
                <w:szCs w:val="24"/>
              </w:rPr>
              <w:t>OR NWTS transfer if jointly agreed</w:t>
            </w:r>
          </w:p>
        </w:tc>
        <w:tc>
          <w:tcPr>
            <w:tcW w:w="1559" w:type="dxa"/>
            <w:shd w:val="clear" w:color="auto" w:fill="FFC000"/>
          </w:tcPr>
          <w:p w:rsidR="00722821" w:rsidRPr="00722821" w:rsidRDefault="00722821" w:rsidP="00F25602">
            <w:pPr>
              <w:jc w:val="center"/>
              <w:rPr>
                <w:sz w:val="24"/>
                <w:szCs w:val="24"/>
              </w:rPr>
            </w:pPr>
            <w:r>
              <w:rPr>
                <w:sz w:val="24"/>
                <w:szCs w:val="24"/>
              </w:rPr>
              <w:t>yes</w:t>
            </w:r>
          </w:p>
        </w:tc>
        <w:tc>
          <w:tcPr>
            <w:tcW w:w="3252" w:type="dxa"/>
            <w:shd w:val="clear" w:color="auto" w:fill="FFC000"/>
          </w:tcPr>
          <w:p w:rsidR="00722821" w:rsidRPr="00722821" w:rsidRDefault="00722821" w:rsidP="00722821">
            <w:pPr>
              <w:rPr>
                <w:sz w:val="24"/>
                <w:szCs w:val="24"/>
              </w:rPr>
            </w:pPr>
            <w:r>
              <w:rPr>
                <w:sz w:val="24"/>
                <w:szCs w:val="24"/>
              </w:rPr>
              <w:t>Not enough senior doctors to allow for transfer, would leave departments without adequate medical cover</w:t>
            </w:r>
          </w:p>
        </w:tc>
        <w:tc>
          <w:tcPr>
            <w:tcW w:w="3127" w:type="dxa"/>
            <w:shd w:val="clear" w:color="auto" w:fill="FFC000"/>
          </w:tcPr>
          <w:p w:rsidR="00722821" w:rsidRPr="00F83B89" w:rsidRDefault="00722821" w:rsidP="00722821">
            <w:pPr>
              <w:rPr>
                <w:b/>
                <w:sz w:val="24"/>
                <w:szCs w:val="24"/>
              </w:rPr>
            </w:pPr>
            <w:r w:rsidRPr="00F83B89">
              <w:rPr>
                <w:b/>
                <w:sz w:val="24"/>
                <w:szCs w:val="24"/>
              </w:rPr>
              <w:t>Only transfer if no other option possible</w:t>
            </w:r>
          </w:p>
          <w:p w:rsidR="00722821" w:rsidRDefault="00722821" w:rsidP="00722821">
            <w:pPr>
              <w:rPr>
                <w:sz w:val="24"/>
                <w:szCs w:val="24"/>
              </w:rPr>
            </w:pPr>
            <w:r w:rsidRPr="00F83B89">
              <w:rPr>
                <w:b/>
                <w:sz w:val="24"/>
                <w:szCs w:val="24"/>
              </w:rPr>
              <w:t>Consider transferring Level 0</w:t>
            </w:r>
            <w:r w:rsidRPr="00722821">
              <w:rPr>
                <w:sz w:val="24"/>
                <w:szCs w:val="24"/>
              </w:rPr>
              <w:t xml:space="preserve"> child and keeping Level 1 on ward here</w:t>
            </w:r>
          </w:p>
          <w:p w:rsidR="00722821" w:rsidRDefault="00722821" w:rsidP="00722821">
            <w:pPr>
              <w:rPr>
                <w:sz w:val="24"/>
                <w:szCs w:val="24"/>
              </w:rPr>
            </w:pPr>
            <w:r>
              <w:rPr>
                <w:sz w:val="24"/>
                <w:szCs w:val="24"/>
              </w:rPr>
              <w:t>Assess possibility of calling senior doctor in for transfer</w:t>
            </w:r>
          </w:p>
          <w:p w:rsidR="00722821" w:rsidRDefault="00722821" w:rsidP="00722821">
            <w:pPr>
              <w:rPr>
                <w:sz w:val="24"/>
                <w:szCs w:val="24"/>
              </w:rPr>
            </w:pPr>
            <w:r>
              <w:rPr>
                <w:sz w:val="24"/>
                <w:szCs w:val="24"/>
              </w:rPr>
              <w:t xml:space="preserve">If possible effect a NWTS </w:t>
            </w:r>
            <w:r>
              <w:rPr>
                <w:sz w:val="24"/>
                <w:szCs w:val="24"/>
              </w:rPr>
              <w:lastRenderedPageBreak/>
              <w:t>transfer</w:t>
            </w:r>
          </w:p>
          <w:p w:rsidR="00722821" w:rsidRPr="00722821" w:rsidRDefault="00722821" w:rsidP="00722821">
            <w:pPr>
              <w:rPr>
                <w:sz w:val="24"/>
                <w:szCs w:val="24"/>
              </w:rPr>
            </w:pPr>
          </w:p>
        </w:tc>
      </w:tr>
      <w:tr w:rsidR="00C653DE" w:rsidTr="0085398B">
        <w:tc>
          <w:tcPr>
            <w:tcW w:w="2816" w:type="dxa"/>
            <w:shd w:val="clear" w:color="auto" w:fill="FF5050"/>
          </w:tcPr>
          <w:p w:rsidR="00C653DE" w:rsidRPr="00722821" w:rsidRDefault="00722821" w:rsidP="00722821">
            <w:pPr>
              <w:rPr>
                <w:b/>
                <w:sz w:val="24"/>
                <w:szCs w:val="24"/>
              </w:rPr>
            </w:pPr>
            <w:r>
              <w:rPr>
                <w:b/>
                <w:sz w:val="24"/>
                <w:szCs w:val="24"/>
              </w:rPr>
              <w:lastRenderedPageBreak/>
              <w:t xml:space="preserve">Level 2 </w:t>
            </w:r>
            <w:r w:rsidRPr="00722821">
              <w:rPr>
                <w:sz w:val="24"/>
                <w:szCs w:val="24"/>
              </w:rPr>
              <w:t>(intermediate critical care)</w:t>
            </w:r>
            <w:r>
              <w:rPr>
                <w:sz w:val="24"/>
                <w:szCs w:val="24"/>
              </w:rPr>
              <w:t xml:space="preserve"> Level 1 + single system support requirements </w:t>
            </w:r>
            <w:proofErr w:type="spellStart"/>
            <w:r>
              <w:rPr>
                <w:sz w:val="24"/>
                <w:szCs w:val="24"/>
              </w:rPr>
              <w:t>eg</w:t>
            </w:r>
            <w:proofErr w:type="spellEnd"/>
            <w:r>
              <w:rPr>
                <w:sz w:val="24"/>
                <w:szCs w:val="24"/>
              </w:rPr>
              <w:t xml:space="preserve"> CPAP, NIV, or any PCCMDS level 2 care)</w:t>
            </w:r>
          </w:p>
        </w:tc>
        <w:tc>
          <w:tcPr>
            <w:tcW w:w="2117" w:type="dxa"/>
            <w:shd w:val="clear" w:color="auto" w:fill="FF5050"/>
          </w:tcPr>
          <w:p w:rsidR="00C653DE" w:rsidRPr="00722821" w:rsidRDefault="00722821" w:rsidP="00F25602">
            <w:pPr>
              <w:jc w:val="center"/>
              <w:rPr>
                <w:sz w:val="24"/>
                <w:szCs w:val="24"/>
              </w:rPr>
            </w:pPr>
            <w:r>
              <w:rPr>
                <w:sz w:val="24"/>
                <w:szCs w:val="24"/>
              </w:rPr>
              <w:t>Yes/no</w:t>
            </w:r>
          </w:p>
        </w:tc>
        <w:tc>
          <w:tcPr>
            <w:tcW w:w="3290" w:type="dxa"/>
            <w:shd w:val="clear" w:color="auto" w:fill="FF5050"/>
          </w:tcPr>
          <w:p w:rsidR="00722821" w:rsidRPr="00722821" w:rsidRDefault="00722821" w:rsidP="00722821">
            <w:pPr>
              <w:rPr>
                <w:sz w:val="24"/>
                <w:szCs w:val="24"/>
              </w:rPr>
            </w:pPr>
            <w:r w:rsidRPr="00722821">
              <w:rPr>
                <w:sz w:val="24"/>
                <w:szCs w:val="24"/>
              </w:rPr>
              <w:t>Nurse/ODP AND senior airway &amp; paediatric resuscitation competent doctor</w:t>
            </w:r>
          </w:p>
          <w:p w:rsidR="00722821" w:rsidRPr="00722821" w:rsidRDefault="00722821" w:rsidP="00722821">
            <w:pPr>
              <w:rPr>
                <w:sz w:val="24"/>
                <w:szCs w:val="24"/>
              </w:rPr>
            </w:pPr>
            <w:r w:rsidRPr="00722821">
              <w:rPr>
                <w:sz w:val="24"/>
                <w:szCs w:val="24"/>
              </w:rPr>
              <w:t>AND paramedic crew</w:t>
            </w:r>
          </w:p>
          <w:p w:rsidR="00C653DE" w:rsidRPr="00F25602" w:rsidRDefault="00722821" w:rsidP="00722821">
            <w:pPr>
              <w:rPr>
                <w:b/>
                <w:sz w:val="24"/>
                <w:szCs w:val="24"/>
                <w:u w:val="single"/>
              </w:rPr>
            </w:pPr>
            <w:r w:rsidRPr="00722821">
              <w:rPr>
                <w:sz w:val="24"/>
                <w:szCs w:val="24"/>
              </w:rPr>
              <w:t>OR NWTS transfer if jointly agreed</w:t>
            </w:r>
          </w:p>
        </w:tc>
        <w:tc>
          <w:tcPr>
            <w:tcW w:w="1559" w:type="dxa"/>
            <w:shd w:val="clear" w:color="auto" w:fill="FF5050"/>
          </w:tcPr>
          <w:p w:rsidR="00C653DE" w:rsidRPr="00722821" w:rsidRDefault="00722821" w:rsidP="00F25602">
            <w:pPr>
              <w:jc w:val="center"/>
              <w:rPr>
                <w:sz w:val="24"/>
                <w:szCs w:val="24"/>
              </w:rPr>
            </w:pPr>
            <w:r w:rsidRPr="00722821">
              <w:rPr>
                <w:sz w:val="24"/>
                <w:szCs w:val="24"/>
              </w:rPr>
              <w:t>yes</w:t>
            </w:r>
          </w:p>
        </w:tc>
        <w:tc>
          <w:tcPr>
            <w:tcW w:w="3252" w:type="dxa"/>
            <w:shd w:val="clear" w:color="auto" w:fill="FF5050"/>
          </w:tcPr>
          <w:p w:rsidR="00C653DE" w:rsidRDefault="00722821" w:rsidP="00722821">
            <w:pPr>
              <w:rPr>
                <w:sz w:val="24"/>
                <w:szCs w:val="24"/>
              </w:rPr>
            </w:pPr>
            <w:r>
              <w:rPr>
                <w:sz w:val="24"/>
                <w:szCs w:val="24"/>
              </w:rPr>
              <w:t>Not enough senior doctors to allow for transfer, would leave departments without adequate medical cover</w:t>
            </w:r>
          </w:p>
          <w:p w:rsidR="00AE0829" w:rsidRPr="00F25602" w:rsidRDefault="00AE0829" w:rsidP="00722821">
            <w:pPr>
              <w:rPr>
                <w:b/>
                <w:sz w:val="24"/>
                <w:szCs w:val="24"/>
                <w:u w:val="single"/>
              </w:rPr>
            </w:pPr>
            <w:r>
              <w:rPr>
                <w:sz w:val="24"/>
                <w:szCs w:val="24"/>
              </w:rPr>
              <w:t>HDU beds may not be available in area</w:t>
            </w:r>
          </w:p>
        </w:tc>
        <w:tc>
          <w:tcPr>
            <w:tcW w:w="3127" w:type="dxa"/>
            <w:shd w:val="clear" w:color="auto" w:fill="FF5050"/>
          </w:tcPr>
          <w:p w:rsidR="00AE0829" w:rsidRPr="00F83B89" w:rsidRDefault="00AE0829" w:rsidP="00AE0829">
            <w:pPr>
              <w:rPr>
                <w:b/>
                <w:sz w:val="24"/>
                <w:szCs w:val="24"/>
              </w:rPr>
            </w:pPr>
            <w:r w:rsidRPr="00F83B89">
              <w:rPr>
                <w:b/>
                <w:sz w:val="24"/>
                <w:szCs w:val="24"/>
              </w:rPr>
              <w:t>Only transfer if no other option possible</w:t>
            </w:r>
          </w:p>
          <w:p w:rsidR="00AE0829" w:rsidRDefault="00AE0829" w:rsidP="00AE0829">
            <w:pPr>
              <w:rPr>
                <w:sz w:val="24"/>
                <w:szCs w:val="24"/>
              </w:rPr>
            </w:pPr>
            <w:r w:rsidRPr="009A1F40">
              <w:rPr>
                <w:b/>
                <w:sz w:val="24"/>
                <w:szCs w:val="24"/>
              </w:rPr>
              <w:t xml:space="preserve">Consider transferring Level 0 child </w:t>
            </w:r>
            <w:r w:rsidRPr="00722821">
              <w:rPr>
                <w:sz w:val="24"/>
                <w:szCs w:val="24"/>
              </w:rPr>
              <w:t>and keeping Level 1 on ward here</w:t>
            </w:r>
          </w:p>
          <w:p w:rsidR="00AE0829" w:rsidRDefault="00AE0829" w:rsidP="00AE0829">
            <w:pPr>
              <w:rPr>
                <w:sz w:val="24"/>
                <w:szCs w:val="24"/>
              </w:rPr>
            </w:pPr>
            <w:r>
              <w:rPr>
                <w:sz w:val="24"/>
                <w:szCs w:val="24"/>
              </w:rPr>
              <w:t>Assess possibility of calling senior doctor in for transfer</w:t>
            </w:r>
          </w:p>
          <w:p w:rsidR="00AE0829" w:rsidRDefault="00AE0829" w:rsidP="00AE0829">
            <w:pPr>
              <w:rPr>
                <w:sz w:val="24"/>
                <w:szCs w:val="24"/>
              </w:rPr>
            </w:pPr>
            <w:r>
              <w:rPr>
                <w:sz w:val="24"/>
                <w:szCs w:val="24"/>
              </w:rPr>
              <w:t xml:space="preserve">Assess possibility of </w:t>
            </w:r>
            <w:r w:rsidRPr="009A1F40">
              <w:rPr>
                <w:b/>
                <w:sz w:val="24"/>
                <w:szCs w:val="24"/>
              </w:rPr>
              <w:t>increasing nurse staffing</w:t>
            </w:r>
            <w:r>
              <w:rPr>
                <w:sz w:val="24"/>
                <w:szCs w:val="24"/>
              </w:rPr>
              <w:t xml:space="preserve"> to provide HDU bed</w:t>
            </w:r>
          </w:p>
          <w:p w:rsidR="00AE0829" w:rsidRPr="009A1F40" w:rsidRDefault="00AE0829" w:rsidP="00AE0829">
            <w:pPr>
              <w:rPr>
                <w:b/>
                <w:sz w:val="24"/>
                <w:szCs w:val="24"/>
              </w:rPr>
            </w:pPr>
            <w:r w:rsidRPr="009A1F40">
              <w:rPr>
                <w:b/>
                <w:sz w:val="24"/>
                <w:szCs w:val="24"/>
              </w:rPr>
              <w:t>If possible effect a NWTS transfer</w:t>
            </w:r>
          </w:p>
          <w:p w:rsidR="00C653DE" w:rsidRPr="00F25602" w:rsidRDefault="00C653DE" w:rsidP="00F25602">
            <w:pPr>
              <w:jc w:val="center"/>
              <w:rPr>
                <w:b/>
                <w:sz w:val="24"/>
                <w:szCs w:val="24"/>
                <w:u w:val="single"/>
              </w:rPr>
            </w:pPr>
          </w:p>
        </w:tc>
      </w:tr>
      <w:tr w:rsidR="00C653DE" w:rsidTr="0085398B">
        <w:tc>
          <w:tcPr>
            <w:tcW w:w="2816" w:type="dxa"/>
            <w:shd w:val="clear" w:color="auto" w:fill="FFC000"/>
          </w:tcPr>
          <w:p w:rsidR="00C653DE" w:rsidRPr="00AE0829" w:rsidRDefault="00AE0829" w:rsidP="00AE0829">
            <w:pPr>
              <w:rPr>
                <w:b/>
                <w:sz w:val="24"/>
                <w:szCs w:val="24"/>
              </w:rPr>
            </w:pPr>
            <w:r>
              <w:rPr>
                <w:b/>
                <w:sz w:val="24"/>
                <w:szCs w:val="24"/>
              </w:rPr>
              <w:t xml:space="preserve">Level 3 </w:t>
            </w:r>
            <w:r w:rsidRPr="00AE0829">
              <w:rPr>
                <w:sz w:val="24"/>
                <w:szCs w:val="24"/>
              </w:rPr>
              <w:t>(advanced critical care)</w:t>
            </w:r>
            <w:r>
              <w:rPr>
                <w:sz w:val="24"/>
                <w:szCs w:val="24"/>
              </w:rPr>
              <w:t xml:space="preserve"> intubated and ventilated</w:t>
            </w:r>
          </w:p>
        </w:tc>
        <w:tc>
          <w:tcPr>
            <w:tcW w:w="2117" w:type="dxa"/>
            <w:shd w:val="clear" w:color="auto" w:fill="FFC000"/>
          </w:tcPr>
          <w:p w:rsidR="00C653DE" w:rsidRPr="00AE0829" w:rsidRDefault="00AE0829" w:rsidP="00F25602">
            <w:pPr>
              <w:jc w:val="center"/>
              <w:rPr>
                <w:sz w:val="24"/>
                <w:szCs w:val="24"/>
              </w:rPr>
            </w:pPr>
            <w:r w:rsidRPr="00AE0829">
              <w:rPr>
                <w:sz w:val="24"/>
                <w:szCs w:val="24"/>
              </w:rPr>
              <w:t>Yes/no</w:t>
            </w:r>
          </w:p>
        </w:tc>
        <w:tc>
          <w:tcPr>
            <w:tcW w:w="3290" w:type="dxa"/>
            <w:shd w:val="clear" w:color="auto" w:fill="FFC000"/>
          </w:tcPr>
          <w:p w:rsidR="00C653DE" w:rsidRPr="00AE0829" w:rsidRDefault="00AE0829" w:rsidP="00AE0829">
            <w:pPr>
              <w:rPr>
                <w:sz w:val="24"/>
                <w:szCs w:val="24"/>
              </w:rPr>
            </w:pPr>
            <w:r>
              <w:rPr>
                <w:sz w:val="24"/>
                <w:szCs w:val="24"/>
              </w:rPr>
              <w:t>NWTS transfer unless time critical (rare exception may be palliative care)</w:t>
            </w:r>
          </w:p>
        </w:tc>
        <w:tc>
          <w:tcPr>
            <w:tcW w:w="1559" w:type="dxa"/>
            <w:shd w:val="clear" w:color="auto" w:fill="FFC000"/>
          </w:tcPr>
          <w:p w:rsidR="00C653DE" w:rsidRPr="00AE0829" w:rsidRDefault="00AE0829" w:rsidP="00F25602">
            <w:pPr>
              <w:jc w:val="center"/>
              <w:rPr>
                <w:sz w:val="24"/>
                <w:szCs w:val="24"/>
              </w:rPr>
            </w:pPr>
            <w:r>
              <w:rPr>
                <w:sz w:val="24"/>
                <w:szCs w:val="24"/>
              </w:rPr>
              <w:t>yes</w:t>
            </w:r>
          </w:p>
        </w:tc>
        <w:tc>
          <w:tcPr>
            <w:tcW w:w="3252" w:type="dxa"/>
            <w:shd w:val="clear" w:color="auto" w:fill="FFC000"/>
          </w:tcPr>
          <w:p w:rsidR="00C653DE" w:rsidRPr="00AE0829" w:rsidRDefault="00AE0829" w:rsidP="00AE0829">
            <w:pPr>
              <w:rPr>
                <w:sz w:val="24"/>
                <w:szCs w:val="24"/>
              </w:rPr>
            </w:pPr>
            <w:r>
              <w:rPr>
                <w:sz w:val="24"/>
                <w:szCs w:val="24"/>
              </w:rPr>
              <w:t>Child may need to be nursed in resus for longer period of time until NWTS are able to attend, which impacts on staffing levels in paediatric area and blocking resus beds</w:t>
            </w:r>
          </w:p>
        </w:tc>
        <w:tc>
          <w:tcPr>
            <w:tcW w:w="3127" w:type="dxa"/>
            <w:shd w:val="clear" w:color="auto" w:fill="FFC000"/>
          </w:tcPr>
          <w:p w:rsidR="00C653DE" w:rsidRPr="00AE0829" w:rsidRDefault="00AE0829" w:rsidP="00AE0829">
            <w:pPr>
              <w:rPr>
                <w:sz w:val="24"/>
                <w:szCs w:val="24"/>
              </w:rPr>
            </w:pPr>
            <w:r>
              <w:rPr>
                <w:sz w:val="24"/>
                <w:szCs w:val="24"/>
              </w:rPr>
              <w:t>Consider possibility of moving child to theatre recovery +/- paediatric nurse to support care</w:t>
            </w:r>
          </w:p>
        </w:tc>
      </w:tr>
      <w:tr w:rsidR="009A1F40" w:rsidRPr="009A1F40" w:rsidTr="009A1F40">
        <w:tc>
          <w:tcPr>
            <w:tcW w:w="2816" w:type="dxa"/>
            <w:shd w:val="clear" w:color="auto" w:fill="FF7C80"/>
          </w:tcPr>
          <w:p w:rsidR="00C653DE" w:rsidRPr="009A1F40" w:rsidRDefault="00AE0829" w:rsidP="00AE0829">
            <w:pPr>
              <w:rPr>
                <w:sz w:val="24"/>
                <w:szCs w:val="24"/>
              </w:rPr>
            </w:pPr>
            <w:r w:rsidRPr="009A1F40">
              <w:rPr>
                <w:b/>
                <w:sz w:val="24"/>
                <w:szCs w:val="24"/>
              </w:rPr>
              <w:t>Level 1-3 time critical</w:t>
            </w:r>
            <w:r w:rsidRPr="009A1F40">
              <w:rPr>
                <w:sz w:val="24"/>
                <w:szCs w:val="24"/>
              </w:rPr>
              <w:t xml:space="preserve"> traumatic brain injury, ischaemic gut, life or limb threatening diagnosis</w:t>
            </w:r>
          </w:p>
        </w:tc>
        <w:tc>
          <w:tcPr>
            <w:tcW w:w="2117" w:type="dxa"/>
            <w:shd w:val="clear" w:color="auto" w:fill="FF7C80"/>
          </w:tcPr>
          <w:p w:rsidR="00C653DE" w:rsidRPr="009A1F40" w:rsidRDefault="00AE0829" w:rsidP="00AE0829">
            <w:pPr>
              <w:jc w:val="center"/>
              <w:rPr>
                <w:sz w:val="24"/>
                <w:szCs w:val="24"/>
              </w:rPr>
            </w:pPr>
            <w:r w:rsidRPr="009A1F40">
              <w:rPr>
                <w:sz w:val="24"/>
                <w:szCs w:val="24"/>
              </w:rPr>
              <w:t>Yes/no</w:t>
            </w:r>
          </w:p>
        </w:tc>
        <w:tc>
          <w:tcPr>
            <w:tcW w:w="3290" w:type="dxa"/>
            <w:shd w:val="clear" w:color="auto" w:fill="FF7C80"/>
          </w:tcPr>
          <w:p w:rsidR="00C653DE" w:rsidRPr="009A1F40" w:rsidRDefault="00AE0829" w:rsidP="00AE0829">
            <w:pPr>
              <w:rPr>
                <w:sz w:val="24"/>
                <w:szCs w:val="24"/>
              </w:rPr>
            </w:pPr>
            <w:r w:rsidRPr="009A1F40">
              <w:rPr>
                <w:sz w:val="24"/>
                <w:szCs w:val="24"/>
              </w:rPr>
              <w:t xml:space="preserve">Local team: anaesthetist, nurse/ODP, and senior airway and paediatric </w:t>
            </w:r>
            <w:proofErr w:type="spellStart"/>
            <w:r w:rsidRPr="009A1F40">
              <w:rPr>
                <w:sz w:val="24"/>
                <w:szCs w:val="24"/>
              </w:rPr>
              <w:t>rescusitation</w:t>
            </w:r>
            <w:proofErr w:type="spellEnd"/>
            <w:r w:rsidRPr="009A1F40">
              <w:rPr>
                <w:sz w:val="24"/>
                <w:szCs w:val="24"/>
              </w:rPr>
              <w:t xml:space="preserve"> competent doctor</w:t>
            </w:r>
          </w:p>
          <w:p w:rsidR="00AE0829" w:rsidRPr="009A1F40" w:rsidRDefault="00AE0829" w:rsidP="00AE0829">
            <w:pPr>
              <w:rPr>
                <w:sz w:val="24"/>
                <w:szCs w:val="24"/>
              </w:rPr>
            </w:pPr>
            <w:r w:rsidRPr="009A1F40">
              <w:rPr>
                <w:sz w:val="24"/>
                <w:szCs w:val="24"/>
              </w:rPr>
              <w:t>AND paramedic ambulance crew</w:t>
            </w:r>
          </w:p>
        </w:tc>
        <w:tc>
          <w:tcPr>
            <w:tcW w:w="1559" w:type="dxa"/>
            <w:shd w:val="clear" w:color="auto" w:fill="FF7C80"/>
          </w:tcPr>
          <w:p w:rsidR="00C653DE" w:rsidRPr="009A1F40" w:rsidRDefault="00AE0829" w:rsidP="00F25602">
            <w:pPr>
              <w:jc w:val="center"/>
              <w:rPr>
                <w:sz w:val="24"/>
                <w:szCs w:val="24"/>
              </w:rPr>
            </w:pPr>
            <w:r w:rsidRPr="009A1F40">
              <w:rPr>
                <w:sz w:val="24"/>
                <w:szCs w:val="24"/>
              </w:rPr>
              <w:t>yes</w:t>
            </w:r>
          </w:p>
        </w:tc>
        <w:tc>
          <w:tcPr>
            <w:tcW w:w="3252" w:type="dxa"/>
            <w:shd w:val="clear" w:color="auto" w:fill="FF7C80"/>
          </w:tcPr>
          <w:p w:rsidR="00C653DE" w:rsidRPr="009A1F40" w:rsidRDefault="00AE0829" w:rsidP="00AE0829">
            <w:pPr>
              <w:rPr>
                <w:sz w:val="24"/>
                <w:szCs w:val="24"/>
              </w:rPr>
            </w:pPr>
            <w:r w:rsidRPr="009A1F40">
              <w:rPr>
                <w:sz w:val="24"/>
                <w:szCs w:val="24"/>
              </w:rPr>
              <w:t>Would reduce staffing levels in department</w:t>
            </w:r>
          </w:p>
        </w:tc>
        <w:tc>
          <w:tcPr>
            <w:tcW w:w="3127" w:type="dxa"/>
            <w:shd w:val="clear" w:color="auto" w:fill="FF7C80"/>
          </w:tcPr>
          <w:p w:rsidR="00C653DE" w:rsidRPr="009A1F40" w:rsidRDefault="007126AB" w:rsidP="007126AB">
            <w:pPr>
              <w:rPr>
                <w:sz w:val="24"/>
                <w:szCs w:val="24"/>
              </w:rPr>
            </w:pPr>
            <w:r w:rsidRPr="009A1F40">
              <w:rPr>
                <w:sz w:val="24"/>
                <w:szCs w:val="24"/>
              </w:rPr>
              <w:t xml:space="preserve">Call in consultant on call/ senior nursing staff to cover whilst transfer is </w:t>
            </w:r>
            <w:proofErr w:type="gramStart"/>
            <w:r w:rsidRPr="009A1F40">
              <w:rPr>
                <w:sz w:val="24"/>
                <w:szCs w:val="24"/>
              </w:rPr>
              <w:t>effected</w:t>
            </w:r>
            <w:proofErr w:type="gramEnd"/>
            <w:r w:rsidRPr="009A1F40">
              <w:rPr>
                <w:sz w:val="24"/>
                <w:szCs w:val="24"/>
              </w:rPr>
              <w:t xml:space="preserve"> (probably cheaper than litigation!)</w:t>
            </w:r>
          </w:p>
          <w:p w:rsidR="007126AB" w:rsidRPr="009A1F40" w:rsidRDefault="007126AB" w:rsidP="007126AB">
            <w:pPr>
              <w:rPr>
                <w:sz w:val="24"/>
                <w:szCs w:val="24"/>
              </w:rPr>
            </w:pPr>
            <w:r w:rsidRPr="009A1F40">
              <w:rPr>
                <w:sz w:val="24"/>
                <w:szCs w:val="24"/>
              </w:rPr>
              <w:t>If possible effect a NWTS transfer</w:t>
            </w:r>
          </w:p>
        </w:tc>
      </w:tr>
    </w:tbl>
    <w:p w:rsidR="00F25602" w:rsidRPr="009A1F40" w:rsidRDefault="00F25602" w:rsidP="00F25602">
      <w:pPr>
        <w:jc w:val="center"/>
        <w:rPr>
          <w:b/>
          <w:sz w:val="28"/>
          <w:szCs w:val="28"/>
          <w:u w:val="single"/>
        </w:rPr>
      </w:pPr>
    </w:p>
    <w:sectPr w:rsidR="00F25602" w:rsidRPr="009A1F40" w:rsidSect="00F256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BC9"/>
    <w:multiLevelType w:val="hybridMultilevel"/>
    <w:tmpl w:val="D2B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02"/>
    <w:rsid w:val="007126AB"/>
    <w:rsid w:val="00722821"/>
    <w:rsid w:val="0085398B"/>
    <w:rsid w:val="009A1F40"/>
    <w:rsid w:val="00AE0829"/>
    <w:rsid w:val="00B070EB"/>
    <w:rsid w:val="00C653DE"/>
    <w:rsid w:val="00F25602"/>
    <w:rsid w:val="00F4514F"/>
    <w:rsid w:val="00F83B89"/>
    <w:rsid w:val="00FD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Egerton</dc:creator>
  <cp:lastModifiedBy>Mark Riley</cp:lastModifiedBy>
  <cp:revision>2</cp:revision>
  <cp:lastPrinted>2018-08-20T13:02:00Z</cp:lastPrinted>
  <dcterms:created xsi:type="dcterms:W3CDTF">2019-04-16T10:20:00Z</dcterms:created>
  <dcterms:modified xsi:type="dcterms:W3CDTF">2019-04-16T10:20:00Z</dcterms:modified>
</cp:coreProperties>
</file>